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8BF77">
      <w:pPr>
        <w:tabs>
          <w:tab w:val="left" w:pos="8620"/>
        </w:tabs>
        <w:spacing w:before="97" w:line="221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pacing w:val="-2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pacing w:val="-2"/>
          <w:sz w:val="36"/>
          <w:szCs w:val="36"/>
        </w:rPr>
        <w:t>湖南</w:t>
      </w:r>
      <w:r>
        <w:rPr>
          <w:rFonts w:hint="eastAsia" w:ascii="宋体" w:hAnsi="宋体" w:eastAsia="宋体" w:cs="宋体"/>
          <w:b/>
          <w:bCs/>
          <w:color w:val="auto"/>
          <w:spacing w:val="-2"/>
          <w:sz w:val="36"/>
          <w:szCs w:val="36"/>
          <w:lang w:val="en-US" w:eastAsia="zh-CN"/>
        </w:rPr>
        <w:t>安全技术职业</w:t>
      </w:r>
      <w:r>
        <w:rPr>
          <w:rFonts w:hint="eastAsia" w:ascii="宋体" w:hAnsi="宋体" w:eastAsia="宋体" w:cs="宋体"/>
          <w:b/>
          <w:bCs/>
          <w:color w:val="auto"/>
          <w:spacing w:val="-2"/>
          <w:sz w:val="36"/>
          <w:szCs w:val="36"/>
        </w:rPr>
        <w:t>学院体育特长生招生办法</w:t>
      </w:r>
    </w:p>
    <w:p w14:paraId="46DB6D36">
      <w:pPr>
        <w:tabs>
          <w:tab w:val="left" w:pos="8620"/>
        </w:tabs>
        <w:spacing w:before="97" w:line="221" w:lineRule="auto"/>
        <w:ind w:firstLine="1068" w:firstLineChars="300"/>
        <w:jc w:val="left"/>
        <w:outlineLvl w:val="0"/>
        <w:rPr>
          <w:rFonts w:hint="eastAsia" w:ascii="宋体" w:hAnsi="宋体" w:eastAsia="宋体" w:cs="宋体"/>
          <w:color w:val="auto"/>
          <w:spacing w:val="-2"/>
          <w:sz w:val="36"/>
          <w:szCs w:val="36"/>
        </w:rPr>
      </w:pPr>
    </w:p>
    <w:p w14:paraId="389CA0EC">
      <w:pPr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为进一步推进我校体育后备人才的培养，规范特长生的招生工作，根据《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湖南省教育厅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关于做好湖南省202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年高职（高专）院校单独招生工作的通知》（湘教发〔202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〕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271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号）有关要求，结合学校实际，特制订本招生方案。</w:t>
      </w:r>
    </w:p>
    <w:p w14:paraId="006F0AF6">
      <w:pPr>
        <w:pStyle w:val="3"/>
        <w:tabs>
          <w:tab w:val="left" w:pos="8620"/>
        </w:tabs>
        <w:spacing w:before="78" w:line="338" w:lineRule="auto"/>
        <w:jc w:val="left"/>
        <w:rPr>
          <w:rFonts w:eastAsia="仿宋"/>
          <w:b/>
          <w:bCs/>
          <w:color w:val="auto"/>
          <w:sz w:val="32"/>
          <w:szCs w:val="28"/>
        </w:rPr>
      </w:pPr>
      <w:r>
        <w:rPr>
          <w:rFonts w:hint="eastAsia" w:eastAsia="仿宋"/>
          <w:b/>
          <w:bCs/>
          <w:color w:val="auto"/>
          <w:sz w:val="32"/>
          <w:szCs w:val="28"/>
        </w:rPr>
        <w:t>一、招生项目与计划</w:t>
      </w:r>
    </w:p>
    <w:p w14:paraId="36AF0F18">
      <w:pPr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en-US"/>
        </w:rPr>
        <w:t>我校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体育特长生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en-US"/>
        </w:rPr>
        <w:t>招生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计划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en-US"/>
        </w:rPr>
        <w:t>严格按照湖南省教育厅有关规定执行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，计划总数22人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en-US"/>
        </w:rPr>
        <w:t>。具体各项目计划如下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：</w:t>
      </w:r>
    </w:p>
    <w:tbl>
      <w:tblPr>
        <w:tblStyle w:val="5"/>
        <w:tblW w:w="7015" w:type="dxa"/>
        <w:jc w:val="center"/>
        <w:tblBorders>
          <w:top w:val="single" w:color="666666" w:sz="6" w:space="0"/>
          <w:left w:val="single" w:color="666666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24"/>
        <w:gridCol w:w="1972"/>
        <w:gridCol w:w="2019"/>
      </w:tblGrid>
      <w:tr w14:paraId="257C25FC">
        <w:tblPrEx>
          <w:tblBorders>
            <w:top w:val="single" w:color="666666" w:sz="6" w:space="0"/>
            <w:left w:val="single" w:color="666666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  <w:jc w:val="center"/>
        </w:trPr>
        <w:tc>
          <w:tcPr>
            <w:tcW w:w="3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AB2A08"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项目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1757FA"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性别要求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745416"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计划数</w:t>
            </w:r>
          </w:p>
        </w:tc>
      </w:tr>
      <w:tr w14:paraId="2FB6DB53">
        <w:tblPrEx>
          <w:tblBorders>
            <w:top w:val="single" w:color="666666" w:sz="6" w:space="0"/>
            <w:left w:val="single" w:color="666666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7" w:hRule="exact"/>
          <w:jc w:val="center"/>
        </w:trPr>
        <w:tc>
          <w:tcPr>
            <w:tcW w:w="30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643C77"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  <w:t>羽毛球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2A79E3"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062009"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  <w:t>4</w:t>
            </w:r>
          </w:p>
        </w:tc>
      </w:tr>
      <w:tr w14:paraId="7D4218B4">
        <w:tblPrEx>
          <w:tblBorders>
            <w:top w:val="single" w:color="666666" w:sz="6" w:space="0"/>
            <w:left w:val="single" w:color="666666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4" w:hRule="exact"/>
          <w:jc w:val="center"/>
        </w:trPr>
        <w:tc>
          <w:tcPr>
            <w:tcW w:w="30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F0E8F9"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B7D06B"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F74A1A"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  <w:t>3</w:t>
            </w:r>
          </w:p>
        </w:tc>
      </w:tr>
      <w:tr w14:paraId="50FD2AC9">
        <w:tblPrEx>
          <w:tblBorders>
            <w:top w:val="single" w:color="666666" w:sz="6" w:space="0"/>
            <w:left w:val="single" w:color="666666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  <w:jc w:val="center"/>
        </w:trPr>
        <w:tc>
          <w:tcPr>
            <w:tcW w:w="3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7FEE80"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  <w:t>健美操（啦啦操）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16AA24"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F7EF48"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  <w:t>6</w:t>
            </w:r>
          </w:p>
        </w:tc>
      </w:tr>
      <w:tr w14:paraId="0BD3815A">
        <w:tblPrEx>
          <w:tblBorders>
            <w:top w:val="single" w:color="666666" w:sz="6" w:space="0"/>
            <w:left w:val="single" w:color="666666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  <w:jc w:val="center"/>
        </w:trPr>
        <w:tc>
          <w:tcPr>
            <w:tcW w:w="3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1DD4CB"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  <w:t>篮球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8B6A86"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41292C"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  <w:t>9</w:t>
            </w:r>
          </w:p>
        </w:tc>
      </w:tr>
      <w:tr w14:paraId="04E5CD4F">
        <w:tblPrEx>
          <w:tblBorders>
            <w:top w:val="single" w:color="666666" w:sz="6" w:space="0"/>
            <w:left w:val="single" w:color="666666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  <w:jc w:val="center"/>
        </w:trPr>
        <w:tc>
          <w:tcPr>
            <w:tcW w:w="4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59F256"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  <w:t>合计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6DA399"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0"/>
                <w:sz w:val="28"/>
                <w:szCs w:val="28"/>
                <w:lang w:val="en-US" w:eastAsia="zh-CN"/>
              </w:rPr>
              <w:t>22</w:t>
            </w:r>
          </w:p>
        </w:tc>
      </w:tr>
    </w:tbl>
    <w:p w14:paraId="002D5566">
      <w:pPr>
        <w:pStyle w:val="3"/>
        <w:tabs>
          <w:tab w:val="left" w:pos="8620"/>
        </w:tabs>
        <w:spacing w:before="78" w:line="338" w:lineRule="auto"/>
        <w:ind w:left="-420" w:leftChars="-200"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二、报考条件</w:t>
      </w:r>
    </w:p>
    <w:p w14:paraId="06828F76">
      <w:pPr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1.符合我省2025年普通高考（含对口招生考试）报名条件并已参加高考报名；</w:t>
      </w:r>
    </w:p>
    <w:p w14:paraId="529027B9">
      <w:pPr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en-US"/>
        </w:rPr>
        <w:t>2.德、智、体全面发展，无伤病，年龄不超过 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en-US"/>
        </w:rPr>
        <w:t>周岁(200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en-US"/>
        </w:rPr>
        <w:t>年1月1日(含)后出生)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。</w:t>
      </w:r>
    </w:p>
    <w:p w14:paraId="21408068">
      <w:pPr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3.具体其他条件见不同项目。</w:t>
      </w:r>
    </w:p>
    <w:p w14:paraId="3AE8D687">
      <w:pPr>
        <w:widowControl/>
        <w:shd w:val="clear" w:color="auto" w:fill="FFFFFF"/>
        <w:spacing w:before="62" w:beforeLines="20" w:line="500" w:lineRule="exact"/>
        <w:rPr>
          <w:rFonts w:eastAsia="仿宋"/>
          <w:b/>
          <w:bCs/>
          <w:color w:val="auto"/>
          <w:sz w:val="32"/>
          <w:szCs w:val="28"/>
        </w:rPr>
      </w:pPr>
      <w:r>
        <w:rPr>
          <w:rFonts w:hint="eastAsia" w:eastAsia="仿宋"/>
          <w:b/>
          <w:bCs/>
          <w:color w:val="auto"/>
          <w:sz w:val="32"/>
          <w:szCs w:val="28"/>
        </w:rPr>
        <w:t>三、报</w:t>
      </w:r>
      <w:r>
        <w:rPr>
          <w:rFonts w:hint="eastAsia" w:eastAsia="仿宋"/>
          <w:b/>
          <w:bCs/>
          <w:color w:val="auto"/>
          <w:sz w:val="32"/>
          <w:szCs w:val="28"/>
          <w:lang w:val="en-US" w:eastAsia="zh-CN"/>
        </w:rPr>
        <w:t>考</w:t>
      </w:r>
      <w:r>
        <w:rPr>
          <w:rFonts w:hint="eastAsia" w:eastAsia="仿宋"/>
          <w:b/>
          <w:bCs/>
          <w:color w:val="auto"/>
          <w:sz w:val="32"/>
          <w:szCs w:val="28"/>
        </w:rPr>
        <w:t>流程</w:t>
      </w:r>
    </w:p>
    <w:p w14:paraId="70E4AB8C">
      <w:pPr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1.参加全省单招统一报考，并以体育特长生身份报考我校。</w:t>
      </w:r>
    </w:p>
    <w:p w14:paraId="13BDA990">
      <w:pPr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2.按《湖南安全技术职业学院2025年高职单招章程》要求，在规定的时间内提交材料、报名、缴费、打印准考证。</w:t>
      </w:r>
    </w:p>
    <w:p w14:paraId="7CC09547">
      <w:pPr>
        <w:spacing w:line="500" w:lineRule="exact"/>
        <w:ind w:firstLine="560" w:firstLineChars="200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3.测试内容及标准，根据招生项目分别组织专项测试。测试所需服饰、器具需考生自行准备，并自行做好相关准备工作，建议考生家长为考生购买意外伤害险，考试过程中，如发生意外由考生本人及家长承担。</w:t>
      </w:r>
    </w:p>
    <w:p w14:paraId="0C238ACB">
      <w:pPr>
        <w:widowControl/>
        <w:shd w:val="clear" w:color="auto" w:fill="FFFFFF"/>
        <w:spacing w:before="62" w:beforeLines="20" w:line="500" w:lineRule="exact"/>
        <w:ind w:left="561"/>
        <w:rPr>
          <w:rFonts w:eastAsia="仿宋"/>
          <w:b/>
          <w:bCs/>
          <w:color w:val="auto"/>
          <w:sz w:val="32"/>
          <w:szCs w:val="28"/>
        </w:rPr>
      </w:pPr>
      <w:r>
        <w:rPr>
          <w:rFonts w:hint="eastAsia" w:eastAsia="仿宋"/>
          <w:b/>
          <w:bCs/>
          <w:color w:val="auto"/>
          <w:sz w:val="32"/>
          <w:szCs w:val="28"/>
        </w:rPr>
        <w:t>四、资格审查</w:t>
      </w:r>
    </w:p>
    <w:p w14:paraId="3FE41A18">
      <w:pPr>
        <w:spacing w:line="500" w:lineRule="exact"/>
        <w:ind w:firstLine="560" w:firstLineChars="200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体育特长生须第一志愿报考我校，2月17日16:00前将相关资料电子版发送到指定邮箱（645851049@qq.com）,并于2月21日9:00-16:00携带本人身份证和相关证明材料（包括身份证复印件及相关比赛成绩证书、获奖证书等证明材料复印件，报名材料不退还）到我校基础课部（明礼楼1-209办公室）进行现场审核，并进行体育特长生技能初审，审查通过后方可以体育特长生身份参加我校单独招生考试。初审合格名单将在2月23日16:00前在学校官网予以公示。</w:t>
      </w:r>
    </w:p>
    <w:p w14:paraId="549E44D8">
      <w:pPr>
        <w:widowControl/>
        <w:shd w:val="clear" w:color="auto" w:fill="FFFFFF"/>
        <w:spacing w:before="62" w:beforeLines="20" w:line="500" w:lineRule="exact"/>
        <w:ind w:left="561"/>
        <w:rPr>
          <w:rFonts w:eastAsia="仿宋"/>
          <w:b/>
          <w:bCs/>
          <w:color w:val="auto"/>
          <w:sz w:val="32"/>
          <w:szCs w:val="28"/>
        </w:rPr>
      </w:pPr>
      <w:r>
        <w:rPr>
          <w:rFonts w:hint="eastAsia" w:eastAsia="仿宋"/>
          <w:b/>
          <w:bCs/>
          <w:color w:val="auto"/>
          <w:sz w:val="32"/>
          <w:szCs w:val="28"/>
        </w:rPr>
        <w:t>五、现场确认</w:t>
      </w:r>
    </w:p>
    <w:p w14:paraId="1051CDFC">
      <w:pPr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取得特长生报考资格的考生，请于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，在我校专项测试开始前，进行现场确认。确认要求：</w:t>
      </w:r>
      <w:bookmarkStart w:id="0" w:name="_Hlk92982592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需携带本人身份证、准考证以及测试所需衣服、器具。</w:t>
      </w:r>
    </w:p>
    <w:bookmarkEnd w:id="0"/>
    <w:p w14:paraId="6B76A214">
      <w:pPr>
        <w:widowControl/>
        <w:shd w:val="clear" w:color="auto" w:fill="FFFFFF"/>
        <w:spacing w:before="62" w:beforeLines="20" w:line="500" w:lineRule="exact"/>
        <w:ind w:left="561"/>
        <w:rPr>
          <w:rFonts w:eastAsia="仿宋"/>
          <w:b/>
          <w:bCs/>
          <w:color w:val="auto"/>
          <w:sz w:val="32"/>
          <w:szCs w:val="28"/>
        </w:rPr>
      </w:pPr>
      <w:r>
        <w:rPr>
          <w:rFonts w:hint="eastAsia" w:eastAsia="仿宋"/>
          <w:b/>
          <w:bCs/>
          <w:color w:val="auto"/>
          <w:sz w:val="32"/>
          <w:szCs w:val="28"/>
        </w:rPr>
        <w:t>六、专项测试</w:t>
      </w:r>
    </w:p>
    <w:p w14:paraId="5DC21268">
      <w:pPr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1.测试时间及地点。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我校艺术体育特长生专项测试安排在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8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日，具体测试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时间、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地点，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见准考证安排。</w:t>
      </w:r>
    </w:p>
    <w:p w14:paraId="7571FA46">
      <w:pPr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2.测试流程、方式以及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各项目的测试内容及要求，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见附件。</w:t>
      </w:r>
    </w:p>
    <w:p w14:paraId="08942D1F">
      <w:pPr>
        <w:widowControl/>
        <w:shd w:val="clear" w:color="auto" w:fill="FFFFFF"/>
        <w:spacing w:before="62" w:beforeLines="20" w:line="500" w:lineRule="exact"/>
        <w:ind w:left="561"/>
        <w:rPr>
          <w:rFonts w:hint="eastAsia" w:eastAsia="仿宋"/>
          <w:b/>
          <w:bCs/>
          <w:color w:val="auto"/>
          <w:sz w:val="32"/>
          <w:szCs w:val="28"/>
        </w:rPr>
      </w:pPr>
      <w:r>
        <w:rPr>
          <w:rFonts w:hint="eastAsia" w:eastAsia="仿宋"/>
          <w:b/>
          <w:bCs/>
          <w:color w:val="auto"/>
          <w:sz w:val="32"/>
          <w:szCs w:val="28"/>
          <w:lang w:val="en-US" w:eastAsia="zh-CN"/>
        </w:rPr>
        <w:t>七、</w:t>
      </w:r>
      <w:r>
        <w:rPr>
          <w:rFonts w:hint="eastAsia" w:eastAsia="仿宋"/>
          <w:b/>
          <w:bCs/>
          <w:color w:val="auto"/>
          <w:sz w:val="32"/>
          <w:szCs w:val="28"/>
        </w:rPr>
        <w:t>录取原则</w:t>
      </w:r>
    </w:p>
    <w:p w14:paraId="773860B2">
      <w:pPr>
        <w:spacing w:line="500" w:lineRule="exact"/>
        <w:ind w:firstLine="560" w:firstLineChars="200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1.体育特长生可选择我校2025年高职单招任一招生专业，我校将按照分数优先、遵循志愿的原则进行录取。</w:t>
      </w:r>
    </w:p>
    <w:p w14:paraId="203BD0DF">
      <w:pPr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2.综合成绩计算方式：综合成绩=文化素质测试成绩+专项测试成绩。文化素质测试总分为300分，专项测试成绩总分为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300分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（换算后）。</w:t>
      </w:r>
    </w:p>
    <w:p w14:paraId="58AA1AC9">
      <w:pPr>
        <w:spacing w:line="500" w:lineRule="exact"/>
        <w:ind w:firstLine="560" w:firstLineChars="200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.录取办法：严格按照项目的计划数，依据取得合格资格考生的综合成绩从高分到低分进行排序录取。某专业小项生源不足时，所剩计划调整到其它专业小项录取，调整顺序为：篮球（女）、羽毛球（女）、羽毛球（男）、健美操，如仍然没有完成计划，则转为录取普通类单招考生。</w:t>
      </w:r>
    </w:p>
    <w:p w14:paraId="32958619">
      <w:pPr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如遇末位同分的情况，排位顺序为：体育专项测试、语文、数学、外语，如仍同分，则组织末位同分考生重新考试</w:t>
      </w:r>
    </w:p>
    <w:p w14:paraId="5BCF8DF1">
      <w:pPr>
        <w:widowControl/>
        <w:shd w:val="clear" w:color="auto" w:fill="FFFFFF"/>
        <w:spacing w:before="62" w:beforeLines="20" w:line="500" w:lineRule="exact"/>
        <w:ind w:left="561"/>
        <w:rPr>
          <w:rFonts w:eastAsia="仿宋"/>
          <w:b/>
          <w:bCs/>
          <w:color w:val="auto"/>
          <w:sz w:val="32"/>
          <w:szCs w:val="28"/>
        </w:rPr>
      </w:pPr>
      <w:r>
        <w:rPr>
          <w:rFonts w:hint="eastAsia" w:eastAsia="仿宋"/>
          <w:b/>
          <w:bCs/>
          <w:color w:val="auto"/>
          <w:sz w:val="32"/>
          <w:szCs w:val="28"/>
          <w:lang w:val="en-US" w:eastAsia="zh-CN"/>
        </w:rPr>
        <w:t>八</w:t>
      </w:r>
      <w:r>
        <w:rPr>
          <w:rFonts w:hint="eastAsia" w:eastAsia="仿宋"/>
          <w:b/>
          <w:bCs/>
          <w:color w:val="auto"/>
          <w:sz w:val="32"/>
          <w:szCs w:val="28"/>
        </w:rPr>
        <w:t>、入校复查</w:t>
      </w:r>
    </w:p>
    <w:p w14:paraId="78BA4446">
      <w:pPr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新生入学后3个月内，学校按照招生政策规定对新生报名资格、身心状况、录取手续及程序、录取资格、优惠资格及相关证明材料等进行复查复核。对复查复核发现的问题，学校将集中研究处理，凡属弄虚作假者，一经查实，取消其入学资格。对于弄虚作假情节严重或涉嫌冒名顶替上大学的，移送相关部门调查处理。</w:t>
      </w:r>
    </w:p>
    <w:p w14:paraId="6E4B67E1">
      <w:pPr>
        <w:widowControl/>
        <w:shd w:val="clear" w:color="auto" w:fill="FFFFFF"/>
        <w:spacing w:before="62" w:beforeLines="20" w:line="500" w:lineRule="exact"/>
        <w:ind w:left="561"/>
        <w:rPr>
          <w:rFonts w:eastAsia="仿宋"/>
          <w:b/>
          <w:bCs/>
          <w:color w:val="auto"/>
          <w:sz w:val="32"/>
          <w:szCs w:val="28"/>
        </w:rPr>
      </w:pPr>
      <w:r>
        <w:rPr>
          <w:rFonts w:hint="eastAsia" w:eastAsia="仿宋"/>
          <w:b/>
          <w:bCs/>
          <w:color w:val="auto"/>
          <w:sz w:val="32"/>
          <w:szCs w:val="28"/>
          <w:lang w:val="en-US" w:eastAsia="zh-CN"/>
        </w:rPr>
        <w:t>九</w:t>
      </w:r>
      <w:r>
        <w:rPr>
          <w:rFonts w:hint="eastAsia" w:eastAsia="仿宋"/>
          <w:b/>
          <w:bCs/>
          <w:color w:val="auto"/>
          <w:sz w:val="32"/>
          <w:szCs w:val="28"/>
        </w:rPr>
        <w:t>、监督机制</w:t>
      </w:r>
    </w:p>
    <w:p w14:paraId="1DCEEBEC">
      <w:pPr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我校纪委对招生考试工作进行全程监督，如发现我校特长生招生工作存在违纪违规行为，请直接向我校纪委反映，监督电话：0731-84396502。</w:t>
      </w:r>
    </w:p>
    <w:p w14:paraId="01A4F759">
      <w:pPr>
        <w:widowControl/>
        <w:shd w:val="clear" w:color="auto" w:fill="FFFFFF"/>
        <w:spacing w:before="62" w:beforeLines="20" w:line="500" w:lineRule="exact"/>
        <w:ind w:left="561"/>
        <w:rPr>
          <w:rFonts w:hint="eastAsia" w:eastAsia="仿宋"/>
          <w:b/>
          <w:bCs/>
          <w:color w:val="auto"/>
          <w:sz w:val="32"/>
          <w:szCs w:val="28"/>
          <w:lang w:val="en-US" w:eastAsia="zh-CN"/>
        </w:rPr>
      </w:pPr>
      <w:r>
        <w:rPr>
          <w:rFonts w:hint="eastAsia" w:eastAsia="仿宋"/>
          <w:b/>
          <w:bCs/>
          <w:color w:val="auto"/>
          <w:sz w:val="32"/>
          <w:szCs w:val="28"/>
          <w:lang w:val="en-US" w:eastAsia="zh-CN"/>
        </w:rPr>
        <w:t>十</w:t>
      </w:r>
      <w:bookmarkStart w:id="1" w:name="_GoBack"/>
      <w:bookmarkEnd w:id="1"/>
      <w:r>
        <w:rPr>
          <w:rFonts w:hint="eastAsia" w:eastAsia="仿宋"/>
          <w:b/>
          <w:bCs/>
          <w:color w:val="auto"/>
          <w:sz w:val="32"/>
          <w:szCs w:val="28"/>
          <w:lang w:val="en-US" w:eastAsia="zh-CN"/>
        </w:rPr>
        <w:t>、其他事项</w:t>
      </w:r>
    </w:p>
    <w:p w14:paraId="6B735645">
      <w:pPr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体育特长生在校学习期间，必须遵守学校的有关规定，服从安排，参加学校组织的有关体育训练和比赛活动，承担个人应尽的义务，如不服从相关比赛、训练安排，学校可安排对该生进行退学处理。</w:t>
      </w:r>
    </w:p>
    <w:p w14:paraId="62A8FB5C">
      <w:pPr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本方案适用于我校2025年体育特长生高职单招。其解释权属于湖南安全技术职业学院。如遇教育部、湖南省教育厅相关招生政策调整，以公布的最新政策为准。</w:t>
      </w:r>
    </w:p>
    <w:p w14:paraId="6408FBC4"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 w:line="500" w:lineRule="exact"/>
        <w:ind w:firstLine="560" w:firstLineChars="200"/>
        <w:rPr>
          <w:rFonts w:hint="eastAsia" w:ascii="等线" w:hAnsi="等线" w:eastAsia="仿宋" w:cs="仿宋"/>
          <w:color w:val="auto"/>
          <w:kern w:val="2"/>
          <w:sz w:val="28"/>
          <w:szCs w:val="28"/>
          <w:lang w:val="en-US" w:eastAsia="zh-CN" w:bidi="ar-SA"/>
        </w:rPr>
      </w:pPr>
    </w:p>
    <w:p w14:paraId="1110264C">
      <w:pPr>
        <w:rPr>
          <w:rFonts w:hint="eastAsia" w:ascii="等线" w:hAnsi="等线" w:eastAsia="仿宋" w:cs="仿宋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等线" w:hAnsi="等线" w:eastAsia="仿宋" w:cs="仿宋"/>
          <w:color w:val="auto"/>
          <w:kern w:val="2"/>
          <w:sz w:val="28"/>
          <w:szCs w:val="28"/>
          <w:lang w:val="en-US" w:eastAsia="zh-CN" w:bidi="ar-SA"/>
        </w:rPr>
        <w:br w:type="page"/>
      </w:r>
    </w:p>
    <w:p w14:paraId="69AA4AA8"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 w:line="500" w:lineRule="exact"/>
        <w:rPr>
          <w:rFonts w:hint="eastAsia" w:ascii="等线" w:hAnsi="等线" w:eastAsia="仿宋" w:cs="仿宋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等线" w:hAnsi="等线" w:eastAsia="仿宋" w:cs="仿宋"/>
          <w:color w:val="auto"/>
          <w:kern w:val="2"/>
          <w:sz w:val="28"/>
          <w:szCs w:val="28"/>
          <w:lang w:val="en-US" w:eastAsia="zh-CN" w:bidi="ar-SA"/>
        </w:rPr>
        <w:t>附件：</w:t>
      </w:r>
    </w:p>
    <w:p w14:paraId="6F971EA1"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 w:line="500" w:lineRule="exact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0"/>
          <w:szCs w:val="30"/>
          <w:lang w:val="en-US" w:eastAsia="zh-CN" w:bidi="ar-SA"/>
        </w:rPr>
        <w:t>体育特长各专项测试办法及评分标准</w:t>
      </w:r>
    </w:p>
    <w:p w14:paraId="5A10F5B8">
      <w:pPr>
        <w:pStyle w:val="3"/>
        <w:numPr>
          <w:ilvl w:val="0"/>
          <w:numId w:val="0"/>
        </w:numPr>
        <w:tabs>
          <w:tab w:val="left" w:pos="8620"/>
        </w:tabs>
        <w:spacing w:before="78" w:line="338" w:lineRule="auto"/>
        <w:ind w:leftChars="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cs="宋体"/>
          <w:b/>
          <w:bCs/>
          <w:color w:val="auto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羽毛球专项测试办法与评分标准</w:t>
      </w:r>
    </w:p>
    <w:p w14:paraId="74D102DE">
      <w:pPr>
        <w:pStyle w:val="3"/>
        <w:tabs>
          <w:tab w:val="left" w:pos="8620"/>
        </w:tabs>
        <w:spacing w:before="78" w:line="338" w:lineRule="auto"/>
        <w:ind w:left="-420" w:leftChars="-200" w:firstLine="480" w:firstLineChars="200"/>
        <w:jc w:val="left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color w:val="auto"/>
          <w:sz w:val="24"/>
          <w:szCs w:val="24"/>
          <w:lang w:val="en-US" w:eastAsia="zh-CN"/>
        </w:rPr>
        <w:t>要求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近三年在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市级比赛中获得前</w:t>
      </w:r>
      <w:r>
        <w:rPr>
          <w:rFonts w:hint="eastAsia" w:cs="宋体"/>
          <w:b/>
          <w:bCs/>
          <w:color w:val="auto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名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或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省级</w:t>
      </w:r>
      <w:r>
        <w:rPr>
          <w:rFonts w:hint="eastAsia" w:cs="宋体"/>
          <w:b/>
          <w:bCs/>
          <w:color w:val="auto"/>
          <w:sz w:val="24"/>
          <w:szCs w:val="24"/>
          <w:lang w:eastAsia="zh-CN"/>
        </w:rPr>
        <w:t>（</w:t>
      </w:r>
      <w:r>
        <w:rPr>
          <w:rFonts w:hint="eastAsia" w:cs="宋体"/>
          <w:b/>
          <w:bCs/>
          <w:color w:val="auto"/>
          <w:sz w:val="24"/>
          <w:szCs w:val="24"/>
          <w:lang w:val="en-US" w:eastAsia="zh-CN"/>
        </w:rPr>
        <w:t>湖南省青少年羽毛球比赛或湖南省中学生羽毛球比赛，由湖南省体育局或湖南省教育厅主办</w:t>
      </w:r>
      <w:r>
        <w:rPr>
          <w:rFonts w:hint="eastAsia" w:cs="宋体"/>
          <w:b/>
          <w:bCs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及以上级别比赛获得前八名的队员（原则上须达到二级及以上水平）</w:t>
      </w:r>
      <w:r>
        <w:rPr>
          <w:rFonts w:hint="eastAsia" w:cs="宋体"/>
          <w:b/>
          <w:bCs/>
          <w:color w:val="auto"/>
          <w:sz w:val="24"/>
          <w:szCs w:val="24"/>
          <w:lang w:eastAsia="zh-CN"/>
        </w:rPr>
        <w:t>，</w:t>
      </w:r>
      <w:r>
        <w:rPr>
          <w:rFonts w:hint="eastAsia" w:cs="宋体"/>
          <w:b/>
          <w:bCs/>
          <w:color w:val="auto"/>
          <w:sz w:val="24"/>
          <w:szCs w:val="24"/>
          <w:lang w:val="en-US" w:eastAsia="zh-CN"/>
        </w:rPr>
        <w:t>方可参加专项测试。</w:t>
      </w:r>
    </w:p>
    <w:p w14:paraId="06E7C482">
      <w:pPr>
        <w:pStyle w:val="3"/>
        <w:tabs>
          <w:tab w:val="left" w:pos="8620"/>
        </w:tabs>
        <w:spacing w:before="78" w:line="338" w:lineRule="auto"/>
        <w:ind w:left="-420" w:leftChars="-200" w:firstLine="482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cs="宋体"/>
          <w:b/>
          <w:bCs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基本技术（</w:t>
      </w:r>
      <w:r>
        <w:rPr>
          <w:rFonts w:hint="eastAsia" w:cs="宋体"/>
          <w:b/>
          <w:bCs/>
          <w:color w:val="auto"/>
          <w:sz w:val="24"/>
          <w:szCs w:val="24"/>
          <w:lang w:val="en-US" w:eastAsia="zh-CN"/>
        </w:rPr>
        <w:t>35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分）</w:t>
      </w:r>
    </w:p>
    <w:p w14:paraId="41521720">
      <w:pPr>
        <w:pStyle w:val="3"/>
        <w:tabs>
          <w:tab w:val="left" w:pos="8620"/>
        </w:tabs>
        <w:spacing w:before="78" w:line="338" w:lineRule="auto"/>
        <w:ind w:left="-420" w:leftChars="-20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正手发高远球（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0分）：以握拍、脚步动作、发力、拍面、击球点、球的高度</w:t>
      </w:r>
      <w:r>
        <w:rPr>
          <w:rFonts w:hint="eastAsia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弧度、落点及规则要求来评定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表1-1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）。</w:t>
      </w:r>
    </w:p>
    <w:p w14:paraId="3DECA9DA">
      <w:pPr>
        <w:pStyle w:val="3"/>
        <w:tabs>
          <w:tab w:val="left" w:pos="8620"/>
        </w:tabs>
        <w:spacing w:before="78" w:line="338" w:lineRule="auto"/>
        <w:ind w:left="-420" w:leftChars="-200" w:firstLine="480" w:firstLineChars="200"/>
        <w:jc w:val="center"/>
        <w:rPr>
          <w:rFonts w:hint="default" w:cs="宋体"/>
          <w:color w:val="auto"/>
          <w:sz w:val="24"/>
          <w:szCs w:val="24"/>
          <w:lang w:val="en-US" w:eastAsia="zh-CN"/>
        </w:rPr>
      </w:pPr>
      <w:r>
        <w:rPr>
          <w:rFonts w:hint="eastAsia" w:cs="宋体"/>
          <w:color w:val="auto"/>
          <w:sz w:val="24"/>
          <w:szCs w:val="24"/>
          <w:lang w:val="en-US" w:eastAsia="zh-CN"/>
        </w:rPr>
        <w:t xml:space="preserve">表1-1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正手发高远球</w:t>
      </w:r>
      <w:r>
        <w:rPr>
          <w:rFonts w:hint="eastAsia" w:cs="宋体"/>
          <w:color w:val="auto"/>
          <w:sz w:val="24"/>
          <w:szCs w:val="24"/>
          <w:lang w:val="en-US" w:eastAsia="zh-CN"/>
        </w:rPr>
        <w:t>评分标准</w:t>
      </w:r>
    </w:p>
    <w:tbl>
      <w:tblPr>
        <w:tblStyle w:val="5"/>
        <w:tblW w:w="0" w:type="auto"/>
        <w:tblInd w:w="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06"/>
        <w:gridCol w:w="2066"/>
        <w:gridCol w:w="903"/>
        <w:gridCol w:w="1515"/>
        <w:gridCol w:w="1514"/>
      </w:tblGrid>
      <w:tr w14:paraId="68BCE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996" w:type="dxa"/>
            <w:vMerge w:val="restart"/>
            <w:noWrap w:val="0"/>
            <w:vAlign w:val="center"/>
          </w:tcPr>
          <w:p w14:paraId="0847F45E">
            <w:pPr>
              <w:pStyle w:val="3"/>
              <w:tabs>
                <w:tab w:val="left" w:pos="8620"/>
              </w:tabs>
              <w:spacing w:before="78" w:line="338" w:lineRule="auto"/>
              <w:jc w:val="center"/>
              <w:rPr>
                <w:rFonts w:hint="eastAsia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806" w:type="dxa"/>
            <w:vMerge w:val="restart"/>
            <w:noWrap w:val="0"/>
            <w:vAlign w:val="center"/>
          </w:tcPr>
          <w:p w14:paraId="7CFBE622">
            <w:pPr>
              <w:pStyle w:val="3"/>
              <w:tabs>
                <w:tab w:val="left" w:pos="8620"/>
              </w:tabs>
              <w:spacing w:before="78" w:line="338" w:lineRule="auto"/>
              <w:jc w:val="center"/>
              <w:rPr>
                <w:rFonts w:hint="eastAsia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考核内容</w:t>
            </w:r>
          </w:p>
        </w:tc>
        <w:tc>
          <w:tcPr>
            <w:tcW w:w="2066" w:type="dxa"/>
            <w:vMerge w:val="restart"/>
            <w:noWrap w:val="0"/>
            <w:vAlign w:val="center"/>
          </w:tcPr>
          <w:p w14:paraId="2B798A94">
            <w:pPr>
              <w:pStyle w:val="3"/>
              <w:tabs>
                <w:tab w:val="left" w:pos="8620"/>
              </w:tabs>
              <w:spacing w:before="78" w:line="338" w:lineRule="auto"/>
              <w:jc w:val="center"/>
              <w:rPr>
                <w:rFonts w:hint="eastAsia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考核要点</w:t>
            </w:r>
          </w:p>
        </w:tc>
        <w:tc>
          <w:tcPr>
            <w:tcW w:w="903" w:type="dxa"/>
            <w:vMerge w:val="restart"/>
            <w:noWrap w:val="0"/>
            <w:vAlign w:val="center"/>
          </w:tcPr>
          <w:p w14:paraId="63E5185B">
            <w:pPr>
              <w:pStyle w:val="3"/>
              <w:tabs>
                <w:tab w:val="left" w:pos="8620"/>
              </w:tabs>
              <w:spacing w:before="78" w:line="338" w:lineRule="auto"/>
              <w:jc w:val="center"/>
              <w:rPr>
                <w:rFonts w:hint="eastAsia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配分</w:t>
            </w:r>
          </w:p>
        </w:tc>
        <w:tc>
          <w:tcPr>
            <w:tcW w:w="3029" w:type="dxa"/>
            <w:gridSpan w:val="2"/>
            <w:noWrap w:val="0"/>
            <w:vAlign w:val="center"/>
          </w:tcPr>
          <w:p w14:paraId="036F1DE5">
            <w:pPr>
              <w:tabs>
                <w:tab w:val="left" w:pos="8620"/>
              </w:tabs>
              <w:spacing w:line="400" w:lineRule="exact"/>
              <w:ind w:left="14" w:leftChars="-200" w:hanging="434" w:hangingChars="206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评分标准</w:t>
            </w:r>
          </w:p>
        </w:tc>
      </w:tr>
      <w:tr w14:paraId="5BA26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996" w:type="dxa"/>
            <w:vMerge w:val="continue"/>
            <w:noWrap w:val="0"/>
            <w:vAlign w:val="center"/>
          </w:tcPr>
          <w:p w14:paraId="398548FA">
            <w:pPr>
              <w:tabs>
                <w:tab w:val="left" w:pos="8620"/>
              </w:tabs>
              <w:spacing w:line="400" w:lineRule="exact"/>
              <w:ind w:left="14" w:leftChars="-200" w:hanging="434" w:hangingChars="206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1806" w:type="dxa"/>
            <w:vMerge w:val="continue"/>
            <w:noWrap w:val="0"/>
            <w:vAlign w:val="center"/>
          </w:tcPr>
          <w:p w14:paraId="51FF8861">
            <w:pPr>
              <w:pStyle w:val="3"/>
              <w:tabs>
                <w:tab w:val="left" w:pos="8620"/>
              </w:tabs>
              <w:spacing w:before="78" w:line="338" w:lineRule="auto"/>
              <w:jc w:val="center"/>
              <w:rPr>
                <w:rFonts w:hint="eastAsia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66" w:type="dxa"/>
            <w:vMerge w:val="continue"/>
            <w:noWrap w:val="0"/>
            <w:vAlign w:val="center"/>
          </w:tcPr>
          <w:p w14:paraId="2DDF654B">
            <w:pPr>
              <w:pStyle w:val="3"/>
              <w:tabs>
                <w:tab w:val="left" w:pos="8620"/>
              </w:tabs>
              <w:spacing w:before="78" w:line="338" w:lineRule="auto"/>
              <w:jc w:val="center"/>
              <w:rPr>
                <w:rFonts w:hint="eastAsia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3" w:type="dxa"/>
            <w:vMerge w:val="continue"/>
            <w:noWrap w:val="0"/>
            <w:vAlign w:val="center"/>
          </w:tcPr>
          <w:p w14:paraId="6900A09E">
            <w:pPr>
              <w:tabs>
                <w:tab w:val="left" w:pos="8620"/>
              </w:tabs>
              <w:spacing w:line="400" w:lineRule="exact"/>
              <w:ind w:left="14" w:leftChars="-200" w:hanging="434" w:hangingChars="206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166F218F">
            <w:pPr>
              <w:tabs>
                <w:tab w:val="left" w:pos="862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命中数量</w:t>
            </w:r>
          </w:p>
        </w:tc>
        <w:tc>
          <w:tcPr>
            <w:tcW w:w="1514" w:type="dxa"/>
            <w:noWrap w:val="0"/>
            <w:vAlign w:val="center"/>
          </w:tcPr>
          <w:p w14:paraId="1ADD3F60">
            <w:pPr>
              <w:tabs>
                <w:tab w:val="left" w:pos="862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得分</w:t>
            </w:r>
          </w:p>
        </w:tc>
      </w:tr>
      <w:tr w14:paraId="29795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996" w:type="dxa"/>
            <w:vMerge w:val="restart"/>
            <w:noWrap w:val="0"/>
            <w:vAlign w:val="center"/>
          </w:tcPr>
          <w:p w14:paraId="0D5D7863">
            <w:pPr>
              <w:tabs>
                <w:tab w:val="left" w:pos="862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06" w:type="dxa"/>
            <w:vMerge w:val="restart"/>
            <w:noWrap w:val="0"/>
            <w:vAlign w:val="center"/>
          </w:tcPr>
          <w:p w14:paraId="70D19F1B">
            <w:pPr>
              <w:pStyle w:val="3"/>
              <w:tabs>
                <w:tab w:val="left" w:pos="8620"/>
              </w:tabs>
              <w:spacing w:before="78" w:line="338" w:lineRule="auto"/>
              <w:jc w:val="left"/>
              <w:rPr>
                <w:rFonts w:hint="eastAsia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1"/>
                <w:szCs w:val="21"/>
                <w:vertAlign w:val="baseline"/>
                <w:lang w:val="en-US" w:eastAsia="zh-CN"/>
              </w:rPr>
              <w:t>正手发后场高远球技术</w:t>
            </w:r>
          </w:p>
          <w:p w14:paraId="0788D506">
            <w:pPr>
              <w:pStyle w:val="3"/>
              <w:tabs>
                <w:tab w:val="left" w:pos="8620"/>
              </w:tabs>
              <w:spacing w:before="78" w:line="338" w:lineRule="auto"/>
              <w:jc w:val="left"/>
              <w:rPr>
                <w:rFonts w:hint="eastAsia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66" w:type="dxa"/>
            <w:vMerge w:val="restart"/>
            <w:noWrap w:val="0"/>
            <w:vAlign w:val="center"/>
          </w:tcPr>
          <w:p w14:paraId="467FE4E3">
            <w:pPr>
              <w:pStyle w:val="3"/>
              <w:tabs>
                <w:tab w:val="left" w:pos="8620"/>
              </w:tabs>
              <w:spacing w:before="78" w:line="338" w:lineRule="auto"/>
              <w:jc w:val="left"/>
              <w:rPr>
                <w:rFonts w:hint="eastAsia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1.达标。球落在规定的区域算命中。</w:t>
            </w:r>
          </w:p>
        </w:tc>
        <w:tc>
          <w:tcPr>
            <w:tcW w:w="903" w:type="dxa"/>
            <w:vMerge w:val="restart"/>
            <w:noWrap w:val="0"/>
            <w:vAlign w:val="center"/>
          </w:tcPr>
          <w:p w14:paraId="0303405D">
            <w:pPr>
              <w:pStyle w:val="3"/>
              <w:tabs>
                <w:tab w:val="left" w:pos="8620"/>
              </w:tabs>
              <w:spacing w:before="78" w:line="338" w:lineRule="auto"/>
              <w:jc w:val="center"/>
              <w:rPr>
                <w:rFonts w:hint="default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1"/>
                <w:szCs w:val="21"/>
                <w:vertAlign w:val="baseline"/>
                <w:lang w:val="en-US" w:eastAsia="zh-CN"/>
              </w:rPr>
              <w:t>7分</w:t>
            </w:r>
          </w:p>
        </w:tc>
        <w:tc>
          <w:tcPr>
            <w:tcW w:w="1515" w:type="dxa"/>
            <w:noWrap w:val="0"/>
            <w:vAlign w:val="center"/>
          </w:tcPr>
          <w:p w14:paraId="0DF0D60F">
            <w:pPr>
              <w:tabs>
                <w:tab w:val="left" w:pos="862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514" w:type="dxa"/>
            <w:noWrap w:val="0"/>
            <w:vAlign w:val="center"/>
          </w:tcPr>
          <w:p w14:paraId="2D0185CE">
            <w:pPr>
              <w:tabs>
                <w:tab w:val="left" w:pos="862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</w:tr>
      <w:tr w14:paraId="0B688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96" w:type="dxa"/>
            <w:vMerge w:val="continue"/>
            <w:noWrap w:val="0"/>
            <w:vAlign w:val="center"/>
          </w:tcPr>
          <w:p w14:paraId="386D0C1F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806" w:type="dxa"/>
            <w:vMerge w:val="continue"/>
            <w:noWrap w:val="0"/>
            <w:vAlign w:val="center"/>
          </w:tcPr>
          <w:p w14:paraId="7C591B23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66" w:type="dxa"/>
            <w:vMerge w:val="continue"/>
            <w:noWrap w:val="0"/>
            <w:vAlign w:val="center"/>
          </w:tcPr>
          <w:p w14:paraId="4E308EA7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03" w:type="dxa"/>
            <w:vMerge w:val="continue"/>
            <w:noWrap w:val="0"/>
            <w:vAlign w:val="center"/>
          </w:tcPr>
          <w:p w14:paraId="30890180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332CE406">
            <w:pPr>
              <w:tabs>
                <w:tab w:val="left" w:pos="862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514" w:type="dxa"/>
            <w:noWrap w:val="0"/>
            <w:vAlign w:val="center"/>
          </w:tcPr>
          <w:p w14:paraId="16230C8E">
            <w:pPr>
              <w:tabs>
                <w:tab w:val="left" w:pos="862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</w:tr>
      <w:tr w14:paraId="60C5F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96" w:type="dxa"/>
            <w:vMerge w:val="continue"/>
            <w:noWrap w:val="0"/>
            <w:vAlign w:val="center"/>
          </w:tcPr>
          <w:p w14:paraId="5ADC9C89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806" w:type="dxa"/>
            <w:vMerge w:val="continue"/>
            <w:noWrap w:val="0"/>
            <w:vAlign w:val="center"/>
          </w:tcPr>
          <w:p w14:paraId="56530B91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66" w:type="dxa"/>
            <w:vMerge w:val="continue"/>
            <w:noWrap w:val="0"/>
            <w:vAlign w:val="center"/>
          </w:tcPr>
          <w:p w14:paraId="2928A7DC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03" w:type="dxa"/>
            <w:vMerge w:val="continue"/>
            <w:noWrap w:val="0"/>
            <w:vAlign w:val="center"/>
          </w:tcPr>
          <w:p w14:paraId="6E3259C5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5F8FF1C1">
            <w:pPr>
              <w:tabs>
                <w:tab w:val="left" w:pos="862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14" w:type="dxa"/>
            <w:noWrap w:val="0"/>
            <w:vAlign w:val="center"/>
          </w:tcPr>
          <w:p w14:paraId="7539F84A">
            <w:pPr>
              <w:tabs>
                <w:tab w:val="left" w:pos="862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</w:tr>
      <w:tr w14:paraId="2F102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996" w:type="dxa"/>
            <w:vMerge w:val="continue"/>
            <w:noWrap w:val="0"/>
            <w:vAlign w:val="center"/>
          </w:tcPr>
          <w:p w14:paraId="03974B2B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806" w:type="dxa"/>
            <w:vMerge w:val="continue"/>
            <w:noWrap w:val="0"/>
            <w:vAlign w:val="center"/>
          </w:tcPr>
          <w:p w14:paraId="0E086491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66" w:type="dxa"/>
            <w:vMerge w:val="continue"/>
            <w:noWrap w:val="0"/>
            <w:vAlign w:val="center"/>
          </w:tcPr>
          <w:p w14:paraId="258FC05F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03" w:type="dxa"/>
            <w:vMerge w:val="continue"/>
            <w:noWrap w:val="0"/>
            <w:vAlign w:val="center"/>
          </w:tcPr>
          <w:p w14:paraId="49B5175D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4651839C">
            <w:pPr>
              <w:tabs>
                <w:tab w:val="left" w:pos="862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514" w:type="dxa"/>
            <w:noWrap w:val="0"/>
            <w:vAlign w:val="center"/>
          </w:tcPr>
          <w:p w14:paraId="0286F833">
            <w:pPr>
              <w:tabs>
                <w:tab w:val="left" w:pos="862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</w:tr>
      <w:tr w14:paraId="60B5B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96" w:type="dxa"/>
            <w:vMerge w:val="continue"/>
            <w:noWrap w:val="0"/>
            <w:vAlign w:val="center"/>
          </w:tcPr>
          <w:p w14:paraId="48A0998E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806" w:type="dxa"/>
            <w:vMerge w:val="continue"/>
            <w:noWrap w:val="0"/>
            <w:vAlign w:val="center"/>
          </w:tcPr>
          <w:p w14:paraId="16B467BF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66" w:type="dxa"/>
            <w:vMerge w:val="continue"/>
            <w:noWrap w:val="0"/>
            <w:vAlign w:val="center"/>
          </w:tcPr>
          <w:p w14:paraId="250C7393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03" w:type="dxa"/>
            <w:vMerge w:val="continue"/>
            <w:noWrap w:val="0"/>
            <w:vAlign w:val="center"/>
          </w:tcPr>
          <w:p w14:paraId="1FCFE244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219E41E5">
            <w:pPr>
              <w:tabs>
                <w:tab w:val="left" w:pos="862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14" w:type="dxa"/>
            <w:noWrap w:val="0"/>
            <w:vAlign w:val="center"/>
          </w:tcPr>
          <w:p w14:paraId="2D342C2D">
            <w:pPr>
              <w:tabs>
                <w:tab w:val="left" w:pos="862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</w:tr>
      <w:tr w14:paraId="62C99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96" w:type="dxa"/>
            <w:vMerge w:val="continue"/>
            <w:noWrap w:val="0"/>
            <w:vAlign w:val="center"/>
          </w:tcPr>
          <w:p w14:paraId="4E64D2DC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806" w:type="dxa"/>
            <w:vMerge w:val="continue"/>
            <w:noWrap w:val="0"/>
            <w:vAlign w:val="center"/>
          </w:tcPr>
          <w:p w14:paraId="0037E81F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66" w:type="dxa"/>
            <w:vMerge w:val="continue"/>
            <w:noWrap w:val="0"/>
            <w:vAlign w:val="center"/>
          </w:tcPr>
          <w:p w14:paraId="50520320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03" w:type="dxa"/>
            <w:vMerge w:val="continue"/>
            <w:noWrap w:val="0"/>
            <w:vAlign w:val="center"/>
          </w:tcPr>
          <w:p w14:paraId="41F51614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62E63053">
            <w:pPr>
              <w:tabs>
                <w:tab w:val="left" w:pos="862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14" w:type="dxa"/>
            <w:noWrap w:val="0"/>
            <w:vAlign w:val="center"/>
          </w:tcPr>
          <w:p w14:paraId="058AE7C0">
            <w:pPr>
              <w:tabs>
                <w:tab w:val="left" w:pos="862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</w:tr>
      <w:tr w14:paraId="0437E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996" w:type="dxa"/>
            <w:vMerge w:val="continue"/>
            <w:noWrap w:val="0"/>
            <w:vAlign w:val="center"/>
          </w:tcPr>
          <w:p w14:paraId="22CF7660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806" w:type="dxa"/>
            <w:vMerge w:val="continue"/>
            <w:noWrap w:val="0"/>
            <w:vAlign w:val="center"/>
          </w:tcPr>
          <w:p w14:paraId="510E233C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66" w:type="dxa"/>
            <w:vMerge w:val="continue"/>
            <w:noWrap w:val="0"/>
            <w:vAlign w:val="center"/>
          </w:tcPr>
          <w:p w14:paraId="4C5C99DC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903" w:type="dxa"/>
            <w:vMerge w:val="continue"/>
            <w:noWrap w:val="0"/>
            <w:vAlign w:val="center"/>
          </w:tcPr>
          <w:p w14:paraId="7E8556CC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70D6B26F">
            <w:pPr>
              <w:tabs>
                <w:tab w:val="left" w:pos="862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14" w:type="dxa"/>
            <w:noWrap w:val="0"/>
            <w:vAlign w:val="center"/>
          </w:tcPr>
          <w:p w14:paraId="46E1FEA2">
            <w:pPr>
              <w:tabs>
                <w:tab w:val="left" w:pos="862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</w:tr>
      <w:tr w14:paraId="1F541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996" w:type="dxa"/>
            <w:vMerge w:val="continue"/>
            <w:noWrap w:val="0"/>
            <w:vAlign w:val="center"/>
          </w:tcPr>
          <w:p w14:paraId="5AD23197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806" w:type="dxa"/>
            <w:vMerge w:val="continue"/>
            <w:noWrap w:val="0"/>
            <w:vAlign w:val="center"/>
          </w:tcPr>
          <w:p w14:paraId="5103C82D">
            <w:pPr>
              <w:tabs>
                <w:tab w:val="left" w:pos="8620"/>
              </w:tabs>
              <w:spacing w:line="400" w:lineRule="exact"/>
              <w:ind w:left="12" w:leftChars="-200" w:hanging="432" w:hangingChars="206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066" w:type="dxa"/>
            <w:noWrap w:val="0"/>
            <w:vAlign w:val="center"/>
          </w:tcPr>
          <w:p w14:paraId="01CD19D3">
            <w:pPr>
              <w:pStyle w:val="3"/>
              <w:tabs>
                <w:tab w:val="left" w:pos="8620"/>
              </w:tabs>
              <w:spacing w:before="78" w:line="338" w:lineRule="auto"/>
              <w:jc w:val="left"/>
              <w:rPr>
                <w:rFonts w:hint="default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2.技术动作。</w:t>
            </w:r>
          </w:p>
        </w:tc>
        <w:tc>
          <w:tcPr>
            <w:tcW w:w="903" w:type="dxa"/>
            <w:noWrap w:val="0"/>
            <w:vAlign w:val="center"/>
          </w:tcPr>
          <w:p w14:paraId="03893421">
            <w:pPr>
              <w:pStyle w:val="3"/>
              <w:tabs>
                <w:tab w:val="left" w:pos="8620"/>
              </w:tabs>
              <w:spacing w:before="78" w:line="338" w:lineRule="auto"/>
              <w:jc w:val="center"/>
              <w:rPr>
                <w:rFonts w:hint="default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3分</w:t>
            </w:r>
          </w:p>
        </w:tc>
        <w:tc>
          <w:tcPr>
            <w:tcW w:w="3029" w:type="dxa"/>
            <w:gridSpan w:val="2"/>
            <w:noWrap w:val="0"/>
            <w:vAlign w:val="center"/>
          </w:tcPr>
          <w:p w14:paraId="7E9B3D80">
            <w:pPr>
              <w:tabs>
                <w:tab w:val="left" w:pos="862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color w:val="auto"/>
                <w:sz w:val="21"/>
                <w:szCs w:val="21"/>
                <w:vertAlign w:val="baseline"/>
                <w:lang w:val="en-US" w:eastAsia="zh-CN"/>
              </w:rPr>
              <w:t>以握拍、脚步动作、发力、拍面、击球点、球的高度、弧度、落点及规则要求来评定。</w:t>
            </w:r>
          </w:p>
        </w:tc>
      </w:tr>
      <w:tr w14:paraId="5EE4E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2802" w:type="dxa"/>
            <w:gridSpan w:val="2"/>
            <w:noWrap w:val="0"/>
            <w:vAlign w:val="center"/>
          </w:tcPr>
          <w:p w14:paraId="24BF80F2">
            <w:pPr>
              <w:tabs>
                <w:tab w:val="left" w:pos="862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5998" w:type="dxa"/>
            <w:gridSpan w:val="4"/>
            <w:noWrap w:val="0"/>
            <w:vAlign w:val="center"/>
          </w:tcPr>
          <w:p w14:paraId="49EEF4F2">
            <w:pPr>
              <w:tabs>
                <w:tab w:val="left" w:pos="862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10分</w:t>
            </w:r>
          </w:p>
        </w:tc>
      </w:tr>
    </w:tbl>
    <w:p w14:paraId="25FF0914">
      <w:pPr>
        <w:pStyle w:val="3"/>
        <w:tabs>
          <w:tab w:val="left" w:pos="8620"/>
        </w:tabs>
        <w:spacing w:before="78" w:line="338" w:lineRule="auto"/>
        <w:ind w:left="-420" w:leftChars="-20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cs="宋体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 w:cs="宋体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击</w:t>
      </w:r>
      <w:r>
        <w:rPr>
          <w:rFonts w:hint="eastAsia" w:cs="宋体"/>
          <w:b w:val="0"/>
          <w:bCs w:val="0"/>
          <w:color w:val="auto"/>
          <w:sz w:val="24"/>
          <w:szCs w:val="24"/>
          <w:lang w:val="en-US" w:eastAsia="zh-CN"/>
        </w:rPr>
        <w:t>直线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高远球</w:t>
      </w:r>
      <w:r>
        <w:rPr>
          <w:rFonts w:hint="eastAsia" w:cs="宋体"/>
          <w:b w:val="0"/>
          <w:bCs w:val="0"/>
          <w:color w:val="auto"/>
          <w:sz w:val="24"/>
          <w:szCs w:val="24"/>
          <w:lang w:val="en-US" w:eastAsia="zh-CN"/>
        </w:rPr>
        <w:t>+吊斜线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cs="宋体"/>
          <w:b w:val="0"/>
          <w:bCs w:val="0"/>
          <w:color w:val="auto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分）：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右（左）手握拍的考生， 从</w:t>
      </w:r>
      <w:r>
        <w:rPr>
          <w:rFonts w:hint="eastAsia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A 区开始启动接考官发至后场左（右） 半区的场内球， 连续在后场左 ( 右 ) 半区击直线</w:t>
      </w:r>
      <w:r>
        <w:rPr>
          <w:rFonts w:hint="eastAsia" w:cs="宋体"/>
          <w:color w:val="auto"/>
          <w:sz w:val="24"/>
          <w:szCs w:val="24"/>
          <w:lang w:val="en-US" w:eastAsia="zh-CN"/>
        </w:rPr>
        <w:t>高远球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个，斜线</w:t>
      </w:r>
      <w:r>
        <w:rPr>
          <w:rFonts w:hint="eastAsia" w:cs="宋体"/>
          <w:color w:val="auto"/>
          <w:sz w:val="24"/>
          <w:szCs w:val="24"/>
          <w:lang w:val="en-US" w:eastAsia="zh-CN"/>
        </w:rPr>
        <w:t>吊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球 </w:t>
      </w:r>
      <w:r>
        <w:rPr>
          <w:rFonts w:hint="eastAsia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个， 每次击球后要回到原位置。连续</w:t>
      </w:r>
      <w:r>
        <w:rPr>
          <w:rFonts w:hint="eastAsia" w:cs="宋体"/>
          <w:color w:val="auto"/>
          <w:sz w:val="24"/>
          <w:szCs w:val="24"/>
          <w:lang w:val="en-US" w:eastAsia="zh-CN"/>
        </w:rPr>
        <w:t>击球10次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，取</w:t>
      </w:r>
      <w:r>
        <w:rPr>
          <w:rFonts w:hint="eastAsia" w:cs="宋体"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次成绩之和。</w:t>
      </w:r>
    </w:p>
    <w:p w14:paraId="758E42BA">
      <w:pPr>
        <w:pStyle w:val="3"/>
        <w:numPr>
          <w:ilvl w:val="0"/>
          <w:numId w:val="0"/>
        </w:numPr>
        <w:tabs>
          <w:tab w:val="left" w:pos="8620"/>
        </w:tabs>
        <w:spacing w:before="78" w:line="338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b w:val="0"/>
          <w:bCs w:val="0"/>
          <w:color w:val="auto"/>
          <w:sz w:val="24"/>
          <w:szCs w:val="24"/>
          <w:lang w:val="en-US" w:eastAsia="zh-CN"/>
        </w:rPr>
        <w:t>达标分（20分）</w:t>
      </w:r>
    </w:p>
    <w:p w14:paraId="2FB10952">
      <w:pPr>
        <w:pStyle w:val="3"/>
        <w:numPr>
          <w:ilvl w:val="0"/>
          <w:numId w:val="0"/>
        </w:numPr>
        <w:tabs>
          <w:tab w:val="left" w:pos="8620"/>
        </w:tabs>
        <w:spacing w:before="78" w:line="338" w:lineRule="auto"/>
        <w:jc w:val="left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（1）</w:t>
      </w:r>
      <w:r>
        <w:rPr>
          <w:rFonts w:hint="eastAsia" w:cs="宋体"/>
          <w:color w:val="auto"/>
          <w:sz w:val="24"/>
          <w:szCs w:val="24"/>
          <w:lang w:val="en-US" w:eastAsia="zh-CN"/>
        </w:rPr>
        <w:t>高远球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落点在后场 B 区得 </w:t>
      </w:r>
      <w:r>
        <w:rPr>
          <w:rFonts w:hint="eastAsia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分；</w:t>
      </w:r>
      <w:r>
        <w:rPr>
          <w:rFonts w:hint="eastAsia" w:cs="宋体"/>
          <w:color w:val="auto"/>
          <w:sz w:val="24"/>
          <w:szCs w:val="24"/>
          <w:lang w:val="en-US" w:eastAsia="zh-CN"/>
        </w:rPr>
        <w:t>吊球落在E、F区得2分</w:t>
      </w:r>
    </w:p>
    <w:p w14:paraId="3409E478">
      <w:pPr>
        <w:pStyle w:val="3"/>
        <w:numPr>
          <w:ilvl w:val="0"/>
          <w:numId w:val="0"/>
        </w:numPr>
        <w:tabs>
          <w:tab w:val="left" w:pos="8620"/>
        </w:tabs>
        <w:spacing w:before="78" w:line="338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（2）</w:t>
      </w:r>
      <w:r>
        <w:rPr>
          <w:rFonts w:hint="eastAsia" w:cs="宋体"/>
          <w:color w:val="auto"/>
          <w:sz w:val="24"/>
          <w:szCs w:val="24"/>
          <w:lang w:val="en-US" w:eastAsia="zh-CN"/>
        </w:rPr>
        <w:t>高远球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落点在后场 C 区得 </w:t>
      </w:r>
      <w:r>
        <w:rPr>
          <w:rFonts w:hint="eastAsia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分；</w:t>
      </w:r>
      <w:r>
        <w:rPr>
          <w:rFonts w:hint="eastAsia" w:cs="宋体"/>
          <w:color w:val="auto"/>
          <w:sz w:val="24"/>
          <w:szCs w:val="24"/>
          <w:lang w:val="en-US" w:eastAsia="zh-CN"/>
        </w:rPr>
        <w:t>吊球落在G区得1.5分</w:t>
      </w:r>
    </w:p>
    <w:p w14:paraId="4F9CEDD3">
      <w:pPr>
        <w:pStyle w:val="3"/>
        <w:numPr>
          <w:ilvl w:val="0"/>
          <w:numId w:val="0"/>
        </w:numPr>
        <w:tabs>
          <w:tab w:val="left" w:pos="8620"/>
        </w:tabs>
        <w:spacing w:before="78" w:line="338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（3）</w:t>
      </w:r>
      <w:r>
        <w:rPr>
          <w:rFonts w:hint="eastAsia" w:cs="宋体"/>
          <w:color w:val="auto"/>
          <w:sz w:val="24"/>
          <w:szCs w:val="24"/>
          <w:lang w:val="en-US" w:eastAsia="zh-CN"/>
        </w:rPr>
        <w:t>高远球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落点在中场 D 区得 </w:t>
      </w:r>
      <w:r>
        <w:rPr>
          <w:rFonts w:hint="eastAsia" w:cs="宋体"/>
          <w:color w:val="auto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.5 分；</w:t>
      </w:r>
      <w:r>
        <w:rPr>
          <w:rFonts w:hint="eastAsia" w:cs="宋体"/>
          <w:color w:val="auto"/>
          <w:sz w:val="24"/>
          <w:szCs w:val="24"/>
          <w:lang w:val="en-US" w:eastAsia="zh-CN"/>
        </w:rPr>
        <w:t>吊球落在H区得1分</w:t>
      </w:r>
    </w:p>
    <w:p w14:paraId="2534B366">
      <w:pPr>
        <w:pStyle w:val="3"/>
        <w:numPr>
          <w:ilvl w:val="0"/>
          <w:numId w:val="0"/>
        </w:numPr>
        <w:tabs>
          <w:tab w:val="left" w:pos="8620"/>
        </w:tabs>
        <w:spacing w:before="78" w:line="338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（4）</w:t>
      </w:r>
      <w:r>
        <w:rPr>
          <w:rFonts w:hint="eastAsia" w:cs="宋体"/>
          <w:color w:val="auto"/>
          <w:sz w:val="24"/>
          <w:szCs w:val="24"/>
          <w:lang w:val="en-US" w:eastAsia="zh-CN"/>
        </w:rPr>
        <w:t>高远球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落点在场外、不过网或错区得 0 分。</w:t>
      </w:r>
    </w:p>
    <w:p w14:paraId="118568D1">
      <w:pPr>
        <w:pStyle w:val="3"/>
        <w:numPr>
          <w:ilvl w:val="0"/>
          <w:numId w:val="0"/>
        </w:numPr>
        <w:tabs>
          <w:tab w:val="left" w:pos="8620"/>
        </w:tabs>
        <w:spacing w:before="78" w:line="338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技评分</w:t>
      </w:r>
      <w:r>
        <w:rPr>
          <w:rFonts w:hint="eastAsia" w:cs="宋体"/>
          <w:b w:val="0"/>
          <w:bCs w:val="0"/>
          <w:color w:val="auto"/>
          <w:sz w:val="24"/>
          <w:szCs w:val="24"/>
          <w:lang w:val="en-US" w:eastAsia="zh-CN"/>
        </w:rPr>
        <w:t>（5分）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</w:p>
    <w:p w14:paraId="6F5F9BB0">
      <w:pPr>
        <w:pStyle w:val="3"/>
        <w:numPr>
          <w:ilvl w:val="0"/>
          <w:numId w:val="0"/>
        </w:numPr>
        <w:tabs>
          <w:tab w:val="left" w:pos="8620"/>
        </w:tabs>
        <w:spacing w:before="78" w:line="338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A</w:t>
      </w:r>
      <w:r>
        <w:rPr>
          <w:rFonts w:hint="eastAsia" w:cs="宋体"/>
          <w:color w:val="auto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</w:t>
      </w:r>
      <w:r>
        <w:rPr>
          <w:rFonts w:hint="eastAsia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分）：准备姿势合理， 移动步法合理， 击球动作协调， 弧度与落点好。</w:t>
      </w:r>
    </w:p>
    <w:p w14:paraId="4BA38F7D">
      <w:pPr>
        <w:pStyle w:val="3"/>
        <w:numPr>
          <w:ilvl w:val="0"/>
          <w:numId w:val="0"/>
        </w:numPr>
        <w:tabs>
          <w:tab w:val="left" w:pos="8620"/>
        </w:tabs>
        <w:spacing w:before="78" w:line="338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B</w:t>
      </w:r>
      <w:r>
        <w:rPr>
          <w:rFonts w:hint="eastAsia" w:cs="宋体"/>
          <w:color w:val="auto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</w:t>
      </w:r>
      <w:r>
        <w:rPr>
          <w:rFonts w:hint="eastAsia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分）：准备姿势合理，移动步法合理，击球动作 基本正确，弧度与落点较好。</w:t>
      </w:r>
    </w:p>
    <w:p w14:paraId="05344823">
      <w:pPr>
        <w:pStyle w:val="3"/>
        <w:numPr>
          <w:ilvl w:val="0"/>
          <w:numId w:val="0"/>
        </w:numPr>
        <w:tabs>
          <w:tab w:val="left" w:pos="8620"/>
        </w:tabs>
        <w:spacing w:before="78" w:line="338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C</w:t>
      </w:r>
      <w:r>
        <w:rPr>
          <w:rFonts w:hint="eastAsia" w:cs="宋体"/>
          <w:color w:val="auto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</w:t>
      </w:r>
      <w:r>
        <w:rPr>
          <w:rFonts w:hint="eastAsia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分）：准备姿势较合理，移动步法较合理，击球 动作一般，弧度与落点较差。</w:t>
      </w:r>
    </w:p>
    <w:p w14:paraId="7171B151">
      <w:pPr>
        <w:pStyle w:val="3"/>
        <w:numPr>
          <w:ilvl w:val="0"/>
          <w:numId w:val="0"/>
        </w:numPr>
        <w:tabs>
          <w:tab w:val="left" w:pos="8620"/>
        </w:tabs>
        <w:spacing w:before="78" w:line="338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D</w:t>
      </w:r>
      <w:r>
        <w:rPr>
          <w:rFonts w:hint="eastAsia" w:cs="宋体"/>
          <w:color w:val="auto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</w:t>
      </w:r>
      <w:r>
        <w:rPr>
          <w:rFonts w:hint="eastAsia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分） ：准备姿势不合理，移动步法不合理，击球动作错误，难以完成动作。</w:t>
      </w:r>
    </w:p>
    <w:p w14:paraId="59B17355">
      <w:pPr>
        <w:pStyle w:val="3"/>
        <w:tabs>
          <w:tab w:val="left" w:pos="8620"/>
        </w:tabs>
        <w:spacing w:before="78" w:line="338" w:lineRule="auto"/>
        <w:ind w:left="-420" w:leftChars="-200" w:firstLine="482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cs="宋体"/>
          <w:b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cs="宋体"/>
          <w:b/>
          <w:bCs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实战能力（6</w:t>
      </w:r>
      <w:r>
        <w:rPr>
          <w:rFonts w:hint="eastAsia" w:cs="宋体"/>
          <w:b/>
          <w:bCs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分）</w:t>
      </w:r>
    </w:p>
    <w:p w14:paraId="1A8B6B74">
      <w:pPr>
        <w:pStyle w:val="3"/>
        <w:tabs>
          <w:tab w:val="left" w:pos="8620"/>
        </w:tabs>
        <w:spacing w:before="78" w:line="338" w:lineRule="auto"/>
        <w:ind w:left="-420" w:leftChars="-20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以比赛形式进行</w:t>
      </w:r>
      <w:r>
        <w:rPr>
          <w:rFonts w:hint="eastAsia" w:cs="宋体"/>
          <w:color w:val="auto"/>
          <w:sz w:val="24"/>
          <w:szCs w:val="24"/>
          <w:lang w:eastAsia="zh-CN"/>
        </w:rPr>
        <w:t>，</w:t>
      </w:r>
      <w:r>
        <w:rPr>
          <w:rFonts w:hint="eastAsia" w:cs="宋体"/>
          <w:color w:val="auto"/>
          <w:sz w:val="24"/>
          <w:szCs w:val="24"/>
          <w:lang w:val="en-US" w:eastAsia="zh-CN"/>
        </w:rPr>
        <w:t>男女生分开。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看测试者是否有一定的进攻和防守能力，能够运用一些高级技术</w:t>
      </w:r>
      <w:r>
        <w:rPr>
          <w:rFonts w:hint="eastAsia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假动作、勾对角劈杀等；掌握一定的战术技能，知道如何调动对手寻找战机，知道何调整战术和心态</w:t>
      </w:r>
      <w:r>
        <w:rPr>
          <w:rFonts w:hint="eastAsia" w:cs="宋体"/>
          <w:color w:val="auto"/>
          <w:sz w:val="24"/>
          <w:szCs w:val="24"/>
          <w:lang w:eastAsia="zh-CN"/>
        </w:rPr>
        <w:t>（</w:t>
      </w:r>
      <w:r>
        <w:rPr>
          <w:rFonts w:hint="eastAsia" w:cs="宋体"/>
          <w:color w:val="auto"/>
          <w:sz w:val="24"/>
          <w:szCs w:val="24"/>
          <w:lang w:val="en-US" w:eastAsia="zh-CN"/>
        </w:rPr>
        <w:t>表1-5</w:t>
      </w:r>
      <w:r>
        <w:rPr>
          <w:rFonts w:hint="eastAsia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69F80777">
      <w:pPr>
        <w:pStyle w:val="3"/>
        <w:keepNext w:val="0"/>
        <w:keepLines w:val="0"/>
        <w:pageBreakBefore w:val="0"/>
        <w:widowControl/>
        <w:tabs>
          <w:tab w:val="left" w:pos="86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480" w:firstLineChars="200"/>
        <w:jc w:val="center"/>
        <w:textAlignment w:val="baseline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cs="宋体"/>
          <w:b w:val="0"/>
          <w:bCs w:val="0"/>
          <w:color w:val="auto"/>
          <w:sz w:val="24"/>
          <w:szCs w:val="24"/>
          <w:lang w:val="en-US" w:eastAsia="zh-CN"/>
        </w:rPr>
        <w:t xml:space="preserve">表1-2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实战能力</w:t>
      </w:r>
      <w:r>
        <w:rPr>
          <w:rFonts w:hint="eastAsia" w:cs="宋体"/>
          <w:color w:val="auto"/>
          <w:sz w:val="24"/>
          <w:szCs w:val="24"/>
          <w:lang w:val="en-US" w:eastAsia="zh-CN"/>
        </w:rPr>
        <w:t>评分标准</w:t>
      </w:r>
    </w:p>
    <w:tbl>
      <w:tblPr>
        <w:tblStyle w:val="6"/>
        <w:tblpPr w:leftFromText="180" w:rightFromText="180" w:vertAnchor="text" w:horzAnchor="page" w:tblpX="1697" w:tblpY="270"/>
        <w:tblOverlap w:val="never"/>
        <w:tblW w:w="92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1358"/>
        <w:gridCol w:w="3684"/>
        <w:gridCol w:w="2430"/>
        <w:gridCol w:w="881"/>
      </w:tblGrid>
      <w:tr w14:paraId="2AA4F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" w:type="dxa"/>
            <w:noWrap w:val="0"/>
            <w:vAlign w:val="top"/>
          </w:tcPr>
          <w:p w14:paraId="4AC3CB7C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358" w:type="dxa"/>
            <w:noWrap w:val="0"/>
            <w:vAlign w:val="top"/>
          </w:tcPr>
          <w:p w14:paraId="2D2CEC98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  <w:t>考核内容</w:t>
            </w:r>
          </w:p>
        </w:tc>
        <w:tc>
          <w:tcPr>
            <w:tcW w:w="3684" w:type="dxa"/>
            <w:noWrap w:val="0"/>
            <w:vAlign w:val="top"/>
          </w:tcPr>
          <w:p w14:paraId="5C8DC053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赛制</w:t>
            </w:r>
          </w:p>
        </w:tc>
        <w:tc>
          <w:tcPr>
            <w:tcW w:w="2430" w:type="dxa"/>
            <w:noWrap w:val="0"/>
            <w:vAlign w:val="top"/>
          </w:tcPr>
          <w:p w14:paraId="2116047D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名次</w:t>
            </w:r>
          </w:p>
        </w:tc>
        <w:tc>
          <w:tcPr>
            <w:tcW w:w="881" w:type="dxa"/>
            <w:noWrap w:val="0"/>
            <w:vAlign w:val="top"/>
          </w:tcPr>
          <w:p w14:paraId="5C568711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分数</w:t>
            </w:r>
          </w:p>
        </w:tc>
      </w:tr>
      <w:tr w14:paraId="0DCA2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" w:type="dxa"/>
            <w:vMerge w:val="restart"/>
            <w:noWrap w:val="0"/>
            <w:vAlign w:val="center"/>
          </w:tcPr>
          <w:p w14:paraId="5DE90D9C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58" w:type="dxa"/>
            <w:vMerge w:val="restart"/>
            <w:noWrap w:val="0"/>
            <w:vAlign w:val="center"/>
          </w:tcPr>
          <w:p w14:paraId="2B14A00E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实战能力</w:t>
            </w:r>
          </w:p>
        </w:tc>
        <w:tc>
          <w:tcPr>
            <w:tcW w:w="3684" w:type="dxa"/>
            <w:vMerge w:val="restart"/>
            <w:noWrap w:val="0"/>
            <w:vAlign w:val="top"/>
          </w:tcPr>
          <w:p w14:paraId="2C8A745F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根据报名人数进行分组，每组5—7人，单循环比赛，不同级别（健将级、一级、二级等）均衡分配到每组中。</w:t>
            </w:r>
          </w:p>
          <w:p w14:paraId="572DB4AD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430" w:type="dxa"/>
            <w:noWrap w:val="0"/>
            <w:vAlign w:val="center"/>
          </w:tcPr>
          <w:p w14:paraId="4ED369C9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小组第一名</w:t>
            </w:r>
          </w:p>
        </w:tc>
        <w:tc>
          <w:tcPr>
            <w:tcW w:w="881" w:type="dxa"/>
            <w:noWrap w:val="0"/>
            <w:vAlign w:val="center"/>
          </w:tcPr>
          <w:p w14:paraId="02EF31D2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65</w:t>
            </w:r>
          </w:p>
        </w:tc>
      </w:tr>
      <w:tr w14:paraId="30D12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" w:type="dxa"/>
            <w:vMerge w:val="continue"/>
            <w:noWrap w:val="0"/>
            <w:vAlign w:val="center"/>
          </w:tcPr>
          <w:p w14:paraId="2F5CD13E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58" w:type="dxa"/>
            <w:vMerge w:val="continue"/>
            <w:noWrap w:val="0"/>
            <w:vAlign w:val="center"/>
          </w:tcPr>
          <w:p w14:paraId="6563549B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4" w:type="dxa"/>
            <w:vMerge w:val="continue"/>
            <w:noWrap w:val="0"/>
            <w:vAlign w:val="top"/>
          </w:tcPr>
          <w:p w14:paraId="45720192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430" w:type="dxa"/>
            <w:noWrap w:val="0"/>
            <w:vAlign w:val="center"/>
          </w:tcPr>
          <w:p w14:paraId="7A03F593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小组第二名</w:t>
            </w:r>
          </w:p>
        </w:tc>
        <w:tc>
          <w:tcPr>
            <w:tcW w:w="881" w:type="dxa"/>
            <w:noWrap w:val="0"/>
            <w:vAlign w:val="center"/>
          </w:tcPr>
          <w:p w14:paraId="044DE54B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55</w:t>
            </w:r>
          </w:p>
        </w:tc>
      </w:tr>
      <w:tr w14:paraId="5797E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" w:type="dxa"/>
            <w:vMerge w:val="continue"/>
            <w:noWrap w:val="0"/>
            <w:vAlign w:val="center"/>
          </w:tcPr>
          <w:p w14:paraId="6B8A8274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58" w:type="dxa"/>
            <w:vMerge w:val="continue"/>
            <w:noWrap w:val="0"/>
            <w:vAlign w:val="center"/>
          </w:tcPr>
          <w:p w14:paraId="2A6AE6A0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4" w:type="dxa"/>
            <w:vMerge w:val="continue"/>
            <w:noWrap w:val="0"/>
            <w:vAlign w:val="top"/>
          </w:tcPr>
          <w:p w14:paraId="0AF063BF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430" w:type="dxa"/>
            <w:noWrap w:val="0"/>
            <w:vAlign w:val="center"/>
          </w:tcPr>
          <w:p w14:paraId="719FF585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小组第三名</w:t>
            </w:r>
          </w:p>
        </w:tc>
        <w:tc>
          <w:tcPr>
            <w:tcW w:w="881" w:type="dxa"/>
            <w:noWrap w:val="0"/>
            <w:vAlign w:val="center"/>
          </w:tcPr>
          <w:p w14:paraId="73CC6326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45</w:t>
            </w:r>
          </w:p>
        </w:tc>
      </w:tr>
      <w:tr w14:paraId="14696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" w:type="dxa"/>
            <w:vMerge w:val="continue"/>
            <w:noWrap w:val="0"/>
            <w:vAlign w:val="center"/>
          </w:tcPr>
          <w:p w14:paraId="0639DDA9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58" w:type="dxa"/>
            <w:vMerge w:val="continue"/>
            <w:noWrap w:val="0"/>
            <w:vAlign w:val="center"/>
          </w:tcPr>
          <w:p w14:paraId="2455957A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4" w:type="dxa"/>
            <w:vMerge w:val="continue"/>
            <w:noWrap w:val="0"/>
            <w:vAlign w:val="top"/>
          </w:tcPr>
          <w:p w14:paraId="58C77454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430" w:type="dxa"/>
            <w:noWrap w:val="0"/>
            <w:vAlign w:val="center"/>
          </w:tcPr>
          <w:p w14:paraId="12BBE927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小组第四及以后名次名</w:t>
            </w:r>
          </w:p>
        </w:tc>
        <w:tc>
          <w:tcPr>
            <w:tcW w:w="881" w:type="dxa"/>
            <w:noWrap w:val="0"/>
            <w:vAlign w:val="center"/>
          </w:tcPr>
          <w:p w14:paraId="1E227E44">
            <w:pPr>
              <w:keepNext w:val="0"/>
              <w:keepLines w:val="0"/>
              <w:pageBreakBefore w:val="0"/>
              <w:widowControl w:val="0"/>
              <w:tabs>
                <w:tab w:val="left" w:pos="862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35</w:t>
            </w:r>
          </w:p>
        </w:tc>
      </w:tr>
    </w:tbl>
    <w:p w14:paraId="38A2A56E">
      <w:pPr>
        <w:pStyle w:val="3"/>
        <w:tabs>
          <w:tab w:val="left" w:pos="8620"/>
        </w:tabs>
        <w:spacing w:before="78" w:line="338" w:lineRule="auto"/>
        <w:ind w:left="-420" w:leftChars="-200" w:firstLine="480" w:firstLineChars="200"/>
        <w:jc w:val="center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color w:val="auto"/>
          <w:position w:val="-165"/>
        </w:rPr>
        <w:drawing>
          <wp:inline distT="0" distB="0" distL="0" distR="0">
            <wp:extent cx="3545840" cy="5255895"/>
            <wp:effectExtent l="0" t="0" r="10160" b="1905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45992" cy="5255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2F49A">
      <w:pPr>
        <w:widowControl/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cs="宋体"/>
          <w:b w:val="0"/>
          <w:bCs w:val="0"/>
          <w:color w:val="auto"/>
          <w:sz w:val="24"/>
          <w:szCs w:val="24"/>
          <w:lang w:val="en-US" w:eastAsia="zh-CN"/>
        </w:rPr>
        <w:t>羽毛球场地区域图</w:t>
      </w:r>
    </w:p>
    <w:p w14:paraId="76428256">
      <w:pPr>
        <w:pStyle w:val="3"/>
        <w:numPr>
          <w:ilvl w:val="0"/>
          <w:numId w:val="0"/>
        </w:numPr>
        <w:tabs>
          <w:tab w:val="left" w:pos="8620"/>
        </w:tabs>
        <w:spacing w:before="78" w:line="338" w:lineRule="auto"/>
        <w:ind w:leftChars="0"/>
        <w:jc w:val="left"/>
        <w:rPr>
          <w:rFonts w:hint="eastAsia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cs="宋体"/>
          <w:b/>
          <w:bCs/>
          <w:color w:val="auto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健美操（啦啦操）</w:t>
      </w:r>
    </w:p>
    <w:p w14:paraId="2AEABE83">
      <w:pPr>
        <w:pStyle w:val="3"/>
        <w:numPr>
          <w:ilvl w:val="0"/>
          <w:numId w:val="0"/>
        </w:numPr>
        <w:tabs>
          <w:tab w:val="left" w:pos="8620"/>
        </w:tabs>
        <w:spacing w:before="78" w:line="338" w:lineRule="auto"/>
        <w:ind w:left="62" w:leftChars="0" w:firstLine="481"/>
        <w:jc w:val="left"/>
        <w:rPr>
          <w:rFonts w:hint="default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/>
          <w:color w:val="auto"/>
          <w:sz w:val="24"/>
          <w:szCs w:val="24"/>
          <w:lang w:val="en-US" w:eastAsia="zh-CN"/>
        </w:rPr>
        <w:t>考生需在教育、文体部门主办的健美操、啦啦操比赛获得市赛前6名，省赛前8名；或具备运动员二级证书。</w:t>
      </w:r>
    </w:p>
    <w:p w14:paraId="36CB8CF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1.专业基本素质（20分）：</w:t>
      </w:r>
    </w:p>
    <w:p w14:paraId="69BBA3EE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（1）10秒俯卧撑（5分）: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2D63F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center"/>
          </w:tcPr>
          <w:p w14:paraId="6D1F9B0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性别</w:t>
            </w:r>
          </w:p>
        </w:tc>
        <w:tc>
          <w:tcPr>
            <w:tcW w:w="2130" w:type="dxa"/>
            <w:noWrap w:val="0"/>
            <w:vAlign w:val="center"/>
          </w:tcPr>
          <w:p w14:paraId="159AA00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次数</w:t>
            </w:r>
          </w:p>
        </w:tc>
        <w:tc>
          <w:tcPr>
            <w:tcW w:w="2131" w:type="dxa"/>
            <w:noWrap w:val="0"/>
            <w:vAlign w:val="center"/>
          </w:tcPr>
          <w:p w14:paraId="03B874E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2131" w:type="dxa"/>
            <w:noWrap w:val="0"/>
            <w:vAlign w:val="center"/>
          </w:tcPr>
          <w:p w14:paraId="33FFA82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 w14:paraId="2A214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2130" w:type="dxa"/>
            <w:noWrap w:val="0"/>
            <w:vAlign w:val="center"/>
          </w:tcPr>
          <w:p w14:paraId="20112F5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男</w:t>
            </w:r>
          </w:p>
        </w:tc>
        <w:tc>
          <w:tcPr>
            <w:tcW w:w="2130" w:type="dxa"/>
            <w:noWrap w:val="0"/>
            <w:vAlign w:val="center"/>
          </w:tcPr>
          <w:p w14:paraId="4D09456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2131" w:type="dxa"/>
            <w:vMerge w:val="restart"/>
            <w:noWrap w:val="0"/>
            <w:vAlign w:val="center"/>
          </w:tcPr>
          <w:p w14:paraId="6EDF6A1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2131" w:type="dxa"/>
            <w:vMerge w:val="restart"/>
            <w:noWrap w:val="0"/>
            <w:vAlign w:val="center"/>
          </w:tcPr>
          <w:p w14:paraId="6649F4B5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 w14:paraId="4F5BB478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 w14:paraId="2B2717B7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 w14:paraId="1D09306D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 w14:paraId="015668C4">
            <w:pPr>
              <w:widowControl/>
              <w:spacing w:line="360" w:lineRule="auto"/>
              <w:jc w:val="both"/>
              <w:rPr>
                <w:rFonts w:hint="default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标准俯卧撑，下压时手臂需小于90度。</w:t>
            </w:r>
          </w:p>
        </w:tc>
      </w:tr>
      <w:tr w14:paraId="2EF0E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2130" w:type="dxa"/>
            <w:noWrap w:val="0"/>
            <w:vAlign w:val="center"/>
          </w:tcPr>
          <w:p w14:paraId="78E3714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女</w:t>
            </w:r>
          </w:p>
        </w:tc>
        <w:tc>
          <w:tcPr>
            <w:tcW w:w="2130" w:type="dxa"/>
            <w:noWrap w:val="0"/>
            <w:vAlign w:val="center"/>
          </w:tcPr>
          <w:p w14:paraId="66D62BF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2131" w:type="dxa"/>
            <w:vMerge w:val="continue"/>
            <w:noWrap w:val="0"/>
            <w:vAlign w:val="center"/>
          </w:tcPr>
          <w:p w14:paraId="16E5B5F3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1" w:type="dxa"/>
            <w:vMerge w:val="continue"/>
            <w:noWrap w:val="0"/>
            <w:vAlign w:val="center"/>
          </w:tcPr>
          <w:p w14:paraId="73C9C38D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D08D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2130" w:type="dxa"/>
            <w:noWrap w:val="0"/>
            <w:vAlign w:val="center"/>
          </w:tcPr>
          <w:p w14:paraId="6583E01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男</w:t>
            </w:r>
          </w:p>
        </w:tc>
        <w:tc>
          <w:tcPr>
            <w:tcW w:w="2130" w:type="dxa"/>
            <w:noWrap w:val="0"/>
            <w:vAlign w:val="center"/>
          </w:tcPr>
          <w:p w14:paraId="22B890C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2131" w:type="dxa"/>
            <w:vMerge w:val="restart"/>
            <w:noWrap w:val="0"/>
            <w:vAlign w:val="center"/>
          </w:tcPr>
          <w:p w14:paraId="4045CA2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2131" w:type="dxa"/>
            <w:vMerge w:val="continue"/>
            <w:noWrap w:val="0"/>
            <w:vAlign w:val="center"/>
          </w:tcPr>
          <w:p w14:paraId="0431C7A3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9A53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2130" w:type="dxa"/>
            <w:noWrap w:val="0"/>
            <w:vAlign w:val="center"/>
          </w:tcPr>
          <w:p w14:paraId="064E88F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女</w:t>
            </w:r>
          </w:p>
        </w:tc>
        <w:tc>
          <w:tcPr>
            <w:tcW w:w="2130" w:type="dxa"/>
            <w:noWrap w:val="0"/>
            <w:vAlign w:val="center"/>
          </w:tcPr>
          <w:p w14:paraId="34A20F8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2131" w:type="dxa"/>
            <w:vMerge w:val="continue"/>
            <w:noWrap w:val="0"/>
            <w:vAlign w:val="center"/>
          </w:tcPr>
          <w:p w14:paraId="5C06E2B3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1" w:type="dxa"/>
            <w:vMerge w:val="continue"/>
            <w:noWrap w:val="0"/>
            <w:vAlign w:val="center"/>
          </w:tcPr>
          <w:p w14:paraId="1A8830F3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5275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2130" w:type="dxa"/>
            <w:noWrap w:val="0"/>
            <w:vAlign w:val="center"/>
          </w:tcPr>
          <w:p w14:paraId="3E16CFD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男</w:t>
            </w:r>
          </w:p>
        </w:tc>
        <w:tc>
          <w:tcPr>
            <w:tcW w:w="2130" w:type="dxa"/>
            <w:noWrap w:val="0"/>
            <w:vAlign w:val="center"/>
          </w:tcPr>
          <w:p w14:paraId="734F0E3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2131" w:type="dxa"/>
            <w:vMerge w:val="restart"/>
            <w:noWrap w:val="0"/>
            <w:vAlign w:val="center"/>
          </w:tcPr>
          <w:p w14:paraId="1C589F4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2131" w:type="dxa"/>
            <w:vMerge w:val="continue"/>
            <w:noWrap w:val="0"/>
            <w:vAlign w:val="center"/>
          </w:tcPr>
          <w:p w14:paraId="7CADD093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318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2130" w:type="dxa"/>
            <w:noWrap w:val="0"/>
            <w:vAlign w:val="center"/>
          </w:tcPr>
          <w:p w14:paraId="18944CC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女</w:t>
            </w:r>
          </w:p>
        </w:tc>
        <w:tc>
          <w:tcPr>
            <w:tcW w:w="2130" w:type="dxa"/>
            <w:noWrap w:val="0"/>
            <w:vAlign w:val="center"/>
          </w:tcPr>
          <w:p w14:paraId="74E4C14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2131" w:type="dxa"/>
            <w:vMerge w:val="continue"/>
            <w:noWrap w:val="0"/>
            <w:vAlign w:val="center"/>
          </w:tcPr>
          <w:p w14:paraId="0AE4797B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1" w:type="dxa"/>
            <w:vMerge w:val="continue"/>
            <w:noWrap w:val="0"/>
            <w:vAlign w:val="center"/>
          </w:tcPr>
          <w:p w14:paraId="773C0B7F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67CE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2130" w:type="dxa"/>
            <w:noWrap w:val="0"/>
            <w:vAlign w:val="center"/>
          </w:tcPr>
          <w:p w14:paraId="697AD56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男</w:t>
            </w:r>
          </w:p>
        </w:tc>
        <w:tc>
          <w:tcPr>
            <w:tcW w:w="2130" w:type="dxa"/>
            <w:noWrap w:val="0"/>
            <w:vAlign w:val="center"/>
          </w:tcPr>
          <w:p w14:paraId="6CB6572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2131" w:type="dxa"/>
            <w:vMerge w:val="restart"/>
            <w:noWrap w:val="0"/>
            <w:vAlign w:val="center"/>
          </w:tcPr>
          <w:p w14:paraId="46EFF7C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2131" w:type="dxa"/>
            <w:vMerge w:val="continue"/>
            <w:noWrap w:val="0"/>
            <w:vAlign w:val="center"/>
          </w:tcPr>
          <w:p w14:paraId="7E1DC93D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9DAA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2130" w:type="dxa"/>
            <w:noWrap w:val="0"/>
            <w:vAlign w:val="center"/>
          </w:tcPr>
          <w:p w14:paraId="5155283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女</w:t>
            </w:r>
          </w:p>
        </w:tc>
        <w:tc>
          <w:tcPr>
            <w:tcW w:w="2130" w:type="dxa"/>
            <w:noWrap w:val="0"/>
            <w:vAlign w:val="center"/>
          </w:tcPr>
          <w:p w14:paraId="7743D97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2131" w:type="dxa"/>
            <w:vMerge w:val="continue"/>
            <w:noWrap w:val="0"/>
            <w:vAlign w:val="center"/>
          </w:tcPr>
          <w:p w14:paraId="597F51EA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1" w:type="dxa"/>
            <w:vMerge w:val="continue"/>
            <w:noWrap w:val="0"/>
            <w:vAlign w:val="center"/>
          </w:tcPr>
          <w:p w14:paraId="4D9E064F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7D31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2130" w:type="dxa"/>
            <w:noWrap w:val="0"/>
            <w:vAlign w:val="center"/>
          </w:tcPr>
          <w:p w14:paraId="7B2A801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男</w:t>
            </w:r>
          </w:p>
        </w:tc>
        <w:tc>
          <w:tcPr>
            <w:tcW w:w="2130" w:type="dxa"/>
            <w:noWrap w:val="0"/>
            <w:vAlign w:val="center"/>
          </w:tcPr>
          <w:p w14:paraId="6DE5583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2131" w:type="dxa"/>
            <w:vMerge w:val="restart"/>
            <w:noWrap w:val="0"/>
            <w:vAlign w:val="center"/>
          </w:tcPr>
          <w:p w14:paraId="3BD13D7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131" w:type="dxa"/>
            <w:vMerge w:val="continue"/>
            <w:noWrap w:val="0"/>
            <w:vAlign w:val="center"/>
          </w:tcPr>
          <w:p w14:paraId="4CD14D1B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B500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2130" w:type="dxa"/>
            <w:noWrap w:val="0"/>
            <w:vAlign w:val="center"/>
          </w:tcPr>
          <w:p w14:paraId="32E9674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女</w:t>
            </w:r>
          </w:p>
        </w:tc>
        <w:tc>
          <w:tcPr>
            <w:tcW w:w="2130" w:type="dxa"/>
            <w:noWrap w:val="0"/>
            <w:vAlign w:val="center"/>
          </w:tcPr>
          <w:p w14:paraId="0A2983E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2131" w:type="dxa"/>
            <w:vMerge w:val="continue"/>
            <w:noWrap w:val="0"/>
            <w:vAlign w:val="center"/>
          </w:tcPr>
          <w:p w14:paraId="66053309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1" w:type="dxa"/>
            <w:vMerge w:val="continue"/>
            <w:noWrap w:val="0"/>
            <w:vAlign w:val="center"/>
          </w:tcPr>
          <w:p w14:paraId="4C9D4BEB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5653F021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（2）60秒两头起（5分）：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5A960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1B0B3ED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数量（个）</w:t>
            </w:r>
          </w:p>
        </w:tc>
        <w:tc>
          <w:tcPr>
            <w:tcW w:w="2841" w:type="dxa"/>
            <w:noWrap w:val="0"/>
            <w:vAlign w:val="top"/>
          </w:tcPr>
          <w:p w14:paraId="339A3D12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2841" w:type="dxa"/>
            <w:noWrap w:val="0"/>
            <w:vAlign w:val="top"/>
          </w:tcPr>
          <w:p w14:paraId="205BE46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 w14:paraId="57BDB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840" w:type="dxa"/>
            <w:noWrap w:val="0"/>
            <w:vAlign w:val="top"/>
          </w:tcPr>
          <w:p w14:paraId="64BD51F9">
            <w:pPr>
              <w:widowControl/>
              <w:spacing w:line="360" w:lineRule="auto"/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25及以上</w:t>
            </w:r>
          </w:p>
        </w:tc>
        <w:tc>
          <w:tcPr>
            <w:tcW w:w="2841" w:type="dxa"/>
            <w:noWrap w:val="0"/>
            <w:vAlign w:val="top"/>
          </w:tcPr>
          <w:p w14:paraId="2510A2A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2841" w:type="dxa"/>
            <w:vMerge w:val="restart"/>
            <w:noWrap w:val="0"/>
            <w:vAlign w:val="top"/>
          </w:tcPr>
          <w:p w14:paraId="4D1E4C3B">
            <w:pPr>
              <w:widowControl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标准两头起，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身体仰卧，双臂头上举，双腿并拢；腹部用力使双臂与双腿同时抬起至腹部正上方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身体充分折叠。</w:t>
            </w:r>
          </w:p>
        </w:tc>
      </w:tr>
      <w:tr w14:paraId="3F5F1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5B5937B7">
            <w:pPr>
              <w:widowControl/>
              <w:spacing w:line="360" w:lineRule="auto"/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20-25</w:t>
            </w:r>
          </w:p>
        </w:tc>
        <w:tc>
          <w:tcPr>
            <w:tcW w:w="2841" w:type="dxa"/>
            <w:noWrap w:val="0"/>
            <w:vAlign w:val="top"/>
          </w:tcPr>
          <w:p w14:paraId="60C19A8A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2841" w:type="dxa"/>
            <w:vMerge w:val="continue"/>
            <w:noWrap w:val="0"/>
            <w:vAlign w:val="top"/>
          </w:tcPr>
          <w:p w14:paraId="6A2F1386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857E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2763B4AE">
            <w:pPr>
              <w:widowControl/>
              <w:spacing w:line="360" w:lineRule="auto"/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16-19</w:t>
            </w:r>
          </w:p>
        </w:tc>
        <w:tc>
          <w:tcPr>
            <w:tcW w:w="2841" w:type="dxa"/>
            <w:noWrap w:val="0"/>
            <w:vAlign w:val="top"/>
          </w:tcPr>
          <w:p w14:paraId="65B502F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2841" w:type="dxa"/>
            <w:vMerge w:val="continue"/>
            <w:noWrap w:val="0"/>
            <w:vAlign w:val="top"/>
          </w:tcPr>
          <w:p w14:paraId="348931C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D7D0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58C1C479">
            <w:pPr>
              <w:widowControl/>
              <w:spacing w:line="360" w:lineRule="auto"/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10-15</w:t>
            </w:r>
          </w:p>
        </w:tc>
        <w:tc>
          <w:tcPr>
            <w:tcW w:w="2841" w:type="dxa"/>
            <w:noWrap w:val="0"/>
            <w:vAlign w:val="top"/>
          </w:tcPr>
          <w:p w14:paraId="39968A15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2841" w:type="dxa"/>
            <w:vMerge w:val="continue"/>
            <w:noWrap w:val="0"/>
            <w:vAlign w:val="top"/>
          </w:tcPr>
          <w:p w14:paraId="54267705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0FD2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0C6BA2A0">
            <w:pPr>
              <w:widowControl/>
              <w:spacing w:line="360" w:lineRule="auto"/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2841" w:type="dxa"/>
            <w:noWrap w:val="0"/>
            <w:vAlign w:val="top"/>
          </w:tcPr>
          <w:p w14:paraId="1861D1FA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841" w:type="dxa"/>
            <w:vMerge w:val="continue"/>
            <w:noWrap w:val="0"/>
            <w:vAlign w:val="top"/>
          </w:tcPr>
          <w:p w14:paraId="78EAABE6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168D1EB1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（3）大踢腿（5分）</w:t>
      </w:r>
    </w:p>
    <w:p w14:paraId="2D5BAA0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连续大踢腿（两侧各10次），动作标准垂直有力度5分，踢腿角度每少5度力度欠缺减一分。</w:t>
      </w:r>
    </w:p>
    <w:p w14:paraId="1CDCC7B6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（4）横竖叉（5分）：</w:t>
      </w:r>
    </w:p>
    <w:p w14:paraId="0814AB33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髋部完全展开，贴合地面。</w:t>
      </w:r>
    </w:p>
    <w:tbl>
      <w:tblPr>
        <w:tblStyle w:val="5"/>
        <w:tblW w:w="89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1162"/>
        <w:gridCol w:w="3734"/>
        <w:gridCol w:w="812"/>
        <w:gridCol w:w="2733"/>
      </w:tblGrid>
      <w:tr w14:paraId="17EFE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1711" w:type="dxa"/>
            <w:gridSpan w:val="2"/>
            <w:noWrap w:val="0"/>
            <w:vAlign w:val="center"/>
          </w:tcPr>
          <w:p w14:paraId="6DB6DC3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内容</w:t>
            </w:r>
          </w:p>
        </w:tc>
        <w:tc>
          <w:tcPr>
            <w:tcW w:w="3734" w:type="dxa"/>
            <w:noWrap w:val="0"/>
            <w:vAlign w:val="center"/>
          </w:tcPr>
          <w:p w14:paraId="57561D8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评分内容及标准</w:t>
            </w:r>
          </w:p>
        </w:tc>
        <w:tc>
          <w:tcPr>
            <w:tcW w:w="812" w:type="dxa"/>
            <w:noWrap w:val="0"/>
            <w:vAlign w:val="center"/>
          </w:tcPr>
          <w:p w14:paraId="63DD52F0">
            <w:pPr>
              <w:widowControl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2733" w:type="dxa"/>
            <w:noWrap w:val="0"/>
            <w:vAlign w:val="center"/>
          </w:tcPr>
          <w:p w14:paraId="442697A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评分方法</w:t>
            </w:r>
          </w:p>
        </w:tc>
      </w:tr>
      <w:tr w14:paraId="5E135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549" w:type="dxa"/>
            <w:vMerge w:val="restart"/>
            <w:noWrap w:val="0"/>
            <w:vAlign w:val="center"/>
          </w:tcPr>
          <w:p w14:paraId="517939E8">
            <w:pPr>
              <w:widowControl/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专</w:t>
            </w:r>
          </w:p>
          <w:p w14:paraId="7892C28C">
            <w:pPr>
              <w:widowControl/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项</w:t>
            </w:r>
          </w:p>
          <w:p w14:paraId="0AB74E1C">
            <w:pPr>
              <w:widowControl/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素 质</w:t>
            </w:r>
          </w:p>
        </w:tc>
        <w:tc>
          <w:tcPr>
            <w:tcW w:w="1162" w:type="dxa"/>
            <w:noWrap w:val="0"/>
            <w:vAlign w:val="center"/>
          </w:tcPr>
          <w:p w14:paraId="59DCCB3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纵叉</w:t>
            </w:r>
          </w:p>
        </w:tc>
        <w:tc>
          <w:tcPr>
            <w:tcW w:w="3734" w:type="dxa"/>
            <w:noWrap w:val="0"/>
            <w:vAlign w:val="top"/>
          </w:tcPr>
          <w:p w14:paraId="6C2E28D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两腿伸直，前后分开成一字，大腿根部着地，上体直立。</w:t>
            </w:r>
          </w:p>
        </w:tc>
        <w:tc>
          <w:tcPr>
            <w:tcW w:w="812" w:type="dxa"/>
            <w:noWrap w:val="0"/>
            <w:vAlign w:val="center"/>
          </w:tcPr>
          <w:p w14:paraId="0D69E148">
            <w:pPr>
              <w:widowControl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2.5</w:t>
            </w:r>
          </w:p>
        </w:tc>
        <w:tc>
          <w:tcPr>
            <w:tcW w:w="2733" w:type="dxa"/>
            <w:noWrap w:val="0"/>
            <w:vAlign w:val="top"/>
          </w:tcPr>
          <w:p w14:paraId="38B44A2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大腿根距离地面每增高2厘米，扣1分。</w:t>
            </w:r>
          </w:p>
        </w:tc>
      </w:tr>
      <w:tr w14:paraId="78B16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549" w:type="dxa"/>
            <w:vMerge w:val="continue"/>
            <w:noWrap w:val="0"/>
            <w:vAlign w:val="top"/>
          </w:tcPr>
          <w:p w14:paraId="43787798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1B64DA8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横叉</w:t>
            </w:r>
          </w:p>
        </w:tc>
        <w:tc>
          <w:tcPr>
            <w:tcW w:w="3734" w:type="dxa"/>
            <w:noWrap w:val="0"/>
            <w:vAlign w:val="top"/>
          </w:tcPr>
          <w:p w14:paraId="52BC2A95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两腿伸直，左右分开成一字，大腿根部着地，上体直立。</w:t>
            </w:r>
          </w:p>
        </w:tc>
        <w:tc>
          <w:tcPr>
            <w:tcW w:w="812" w:type="dxa"/>
            <w:noWrap w:val="0"/>
            <w:vAlign w:val="center"/>
          </w:tcPr>
          <w:p w14:paraId="76B4F000">
            <w:pPr>
              <w:widowControl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2.5</w:t>
            </w:r>
          </w:p>
        </w:tc>
        <w:tc>
          <w:tcPr>
            <w:tcW w:w="2733" w:type="dxa"/>
            <w:noWrap w:val="0"/>
            <w:vAlign w:val="top"/>
          </w:tcPr>
          <w:p w14:paraId="71E41FC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大腿根距离地面每增高2厘米，扣1分。</w:t>
            </w:r>
          </w:p>
        </w:tc>
      </w:tr>
    </w:tbl>
    <w:p w14:paraId="2704EB51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3AD1B836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2.专项素质（30分）</w:t>
      </w:r>
    </w:p>
    <w:p w14:paraId="13FC67BE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文森、直升飞机、直角或分腿支撑、曲体分腿跳、立转360接垂劈、单手侧手翻。难度动作按健美操、啦啦操难度标准要求，能展示出每个记5分，否则0分。</w:t>
      </w:r>
    </w:p>
    <w:p w14:paraId="24147EA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3.成套（50分）</w:t>
      </w:r>
    </w:p>
    <w:p w14:paraId="31F2DFF3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自编或高考套路。</w:t>
      </w:r>
    </w:p>
    <w:p w14:paraId="3A1603B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要求：整套动作清晰流畅、表现力好、充满力度，充分展现项目特征。考官根据相关竞赛规则要求评分。音乐自备。着专业经济健美操服或啦啦操比赛服、鞋。</w:t>
      </w:r>
    </w:p>
    <w:p w14:paraId="5A9EE19C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lang w:val="en-US" w:eastAsia="zh-CN" w:bidi="ar-SA"/>
        </w:rPr>
        <w:t>说明：测试总分低于65分，不予录取。</w:t>
      </w:r>
    </w:p>
    <w:p w14:paraId="542CC52E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29D577BC">
      <w:pPr>
        <w:widowControl/>
        <w:spacing w:line="360" w:lineRule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lang w:val="en-US" w:eastAsia="zh-CN" w:bidi="ar-SA"/>
        </w:rPr>
        <w:t>三、篮球（女子）</w:t>
      </w:r>
    </w:p>
    <w:p w14:paraId="048794B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1.考核指标与所占分值</w:t>
      </w:r>
    </w:p>
    <w:tbl>
      <w:tblPr>
        <w:tblStyle w:val="5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14"/>
        <w:gridCol w:w="1665"/>
        <w:gridCol w:w="1695"/>
        <w:gridCol w:w="2280"/>
        <w:gridCol w:w="1980"/>
      </w:tblGrid>
      <w:tr w14:paraId="3F1E189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28DDA7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类别</w:t>
            </w:r>
          </w:p>
        </w:tc>
        <w:tc>
          <w:tcPr>
            <w:tcW w:w="16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022A36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专项素质</w:t>
            </w:r>
          </w:p>
        </w:tc>
        <w:tc>
          <w:tcPr>
            <w:tcW w:w="397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77EFF1B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专项技术</w:t>
            </w:r>
          </w:p>
        </w:tc>
        <w:tc>
          <w:tcPr>
            <w:tcW w:w="19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12922B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实战能力</w:t>
            </w:r>
          </w:p>
        </w:tc>
      </w:tr>
      <w:tr w14:paraId="186B5CA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587D9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考核指标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269AF4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摸高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4BB0C8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投篮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6A8FAD">
            <w:pPr>
              <w:widowControl/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多种变向运球上篮</w:t>
            </w:r>
          </w:p>
        </w:tc>
        <w:tc>
          <w:tcPr>
            <w:tcW w:w="19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411178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比赛</w:t>
            </w:r>
          </w:p>
        </w:tc>
      </w:tr>
      <w:tr w14:paraId="2AED60D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23DA7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95CBC7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6CD4C9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7713F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4C233E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40</w:t>
            </w:r>
          </w:p>
        </w:tc>
      </w:tr>
    </w:tbl>
    <w:p w14:paraId="62698493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2.考试方法与评分标准</w:t>
      </w:r>
    </w:p>
    <w:p w14:paraId="2E849F67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专项素质：摸高</w:t>
      </w:r>
    </w:p>
    <w:p w14:paraId="77FCCD1C">
      <w:pPr>
        <w:widowControl/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考试方法：考生助跑起跳摸高，单手触摸电子摸高器或有固定标尺的高物，记录绝对高度。助跑距离和起跳方式不限。每人测试2次，取最好成绩（精确到厘米）。</w:t>
      </w:r>
    </w:p>
    <w:p w14:paraId="7DFF6A92">
      <w:pPr>
        <w:widowControl/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评分标准：(表1)</w:t>
      </w:r>
    </w:p>
    <w:p w14:paraId="07679E71">
      <w:pPr>
        <w:widowControl/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表1    助跑摸高评分表</w:t>
      </w:r>
    </w:p>
    <w:tbl>
      <w:tblPr>
        <w:tblStyle w:val="5"/>
        <w:tblW w:w="8820" w:type="dxa"/>
        <w:tblInd w:w="425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4"/>
        <w:gridCol w:w="992"/>
        <w:gridCol w:w="992"/>
        <w:gridCol w:w="992"/>
        <w:gridCol w:w="992"/>
        <w:gridCol w:w="992"/>
        <w:gridCol w:w="992"/>
        <w:gridCol w:w="1984"/>
      </w:tblGrid>
      <w:tr w14:paraId="014809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exact"/>
          <w:tblHeader/>
        </w:trPr>
        <w:tc>
          <w:tcPr>
            <w:tcW w:w="884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445E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1984" w:type="dxa"/>
            <w:gridSpan w:val="2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192660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成绩（米）</w:t>
            </w:r>
          </w:p>
        </w:tc>
        <w:tc>
          <w:tcPr>
            <w:tcW w:w="992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6AF19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1984" w:type="dxa"/>
            <w:gridSpan w:val="2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B8DCCF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成绩（米）</w:t>
            </w:r>
          </w:p>
        </w:tc>
        <w:tc>
          <w:tcPr>
            <w:tcW w:w="992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6829A7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1984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3848C3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成绩（米）</w:t>
            </w:r>
          </w:p>
        </w:tc>
      </w:tr>
      <w:tr w14:paraId="48BE9F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exact"/>
          <w:tblHeader/>
        </w:trPr>
        <w:tc>
          <w:tcPr>
            <w:tcW w:w="884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E42D73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B2596A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女</w:t>
            </w:r>
          </w:p>
        </w:tc>
        <w:tc>
          <w:tcPr>
            <w:tcW w:w="992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B9B913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0A7C7F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女</w:t>
            </w:r>
          </w:p>
        </w:tc>
        <w:tc>
          <w:tcPr>
            <w:tcW w:w="992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0955CA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343C7D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女</w:t>
            </w:r>
          </w:p>
        </w:tc>
      </w:tr>
      <w:tr w14:paraId="0C780C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exact"/>
        </w:trPr>
        <w:tc>
          <w:tcPr>
            <w:tcW w:w="88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BD2D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CEB0A6B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2.80</w:t>
            </w: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E8F6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E3FD85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2.64</w:t>
            </w: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44D92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508043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2.48</w:t>
            </w:r>
          </w:p>
        </w:tc>
      </w:tr>
      <w:tr w14:paraId="48734B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exact"/>
        </w:trPr>
        <w:tc>
          <w:tcPr>
            <w:tcW w:w="88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8CBB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19.5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5C8540E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2.79</w:t>
            </w: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96DD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14.5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82AA9A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2.63</w:t>
            </w: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60669A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9.5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9B84A6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2.47</w:t>
            </w:r>
          </w:p>
        </w:tc>
      </w:tr>
      <w:tr w14:paraId="488EC8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exact"/>
        </w:trPr>
        <w:tc>
          <w:tcPr>
            <w:tcW w:w="88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F5B5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19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D3A2554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2.78</w:t>
            </w: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F3D0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0F6C24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2.62</w:t>
            </w: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C19D30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AB6DA9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2.46</w:t>
            </w:r>
          </w:p>
        </w:tc>
      </w:tr>
      <w:tr w14:paraId="56F292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exact"/>
        </w:trPr>
        <w:tc>
          <w:tcPr>
            <w:tcW w:w="88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0E12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18.5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5226B92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2.71</w:t>
            </w: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36ED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13.5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E0E5CA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2.61</w:t>
            </w: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C126E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8.5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C3A0F3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2.45</w:t>
            </w:r>
          </w:p>
        </w:tc>
      </w:tr>
      <w:tr w14:paraId="036A3E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exact"/>
        </w:trPr>
        <w:tc>
          <w:tcPr>
            <w:tcW w:w="88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DA47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2C1FEA4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2.70</w:t>
            </w: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0B32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5A844E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2.60</w:t>
            </w: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5A24A0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5496AF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2.44</w:t>
            </w:r>
          </w:p>
        </w:tc>
      </w:tr>
      <w:tr w14:paraId="7E1BC9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exact"/>
        </w:trPr>
        <w:tc>
          <w:tcPr>
            <w:tcW w:w="88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37337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17.5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5EA2CE0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2.69</w:t>
            </w: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36BC3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12.5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3A6274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2.59</w:t>
            </w: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6B703E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7.5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46C39F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2.43</w:t>
            </w:r>
          </w:p>
        </w:tc>
      </w:tr>
      <w:tr w14:paraId="7D3C63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exact"/>
        </w:trPr>
        <w:tc>
          <w:tcPr>
            <w:tcW w:w="88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7D7EA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6D810B6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2.68</w:t>
            </w: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CFF7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7293E4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2.52</w:t>
            </w: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D3FF0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9BD7DD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2.42</w:t>
            </w:r>
          </w:p>
        </w:tc>
      </w:tr>
      <w:tr w14:paraId="792B64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exact"/>
        </w:trPr>
        <w:tc>
          <w:tcPr>
            <w:tcW w:w="88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33A98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16.5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4D1F7C6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2.67</w:t>
            </w: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85F8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11.5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0C3FDA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2.51</w:t>
            </w: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DBF0D7"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6.5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9E4FF6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2.41</w:t>
            </w:r>
          </w:p>
        </w:tc>
      </w:tr>
      <w:tr w14:paraId="008CDC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exact"/>
        </w:trPr>
        <w:tc>
          <w:tcPr>
            <w:tcW w:w="88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374B0">
            <w:pPr>
              <w:widowControl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DCD1F11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2.66</w:t>
            </w: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1EA73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33764BD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2.50</w:t>
            </w: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D94D41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308E96B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2.40</w:t>
            </w:r>
          </w:p>
        </w:tc>
      </w:tr>
      <w:tr w14:paraId="0960AA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exact"/>
        </w:trPr>
        <w:tc>
          <w:tcPr>
            <w:tcW w:w="88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1C203">
            <w:pPr>
              <w:widowControl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15.5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40A35D1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2.65</w:t>
            </w: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C88BA8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10.5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A4CC08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2.49</w:t>
            </w: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DF1FD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5.5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D9EC95A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2.39</w:t>
            </w:r>
          </w:p>
        </w:tc>
      </w:tr>
      <w:tr w14:paraId="76D87C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exact"/>
        </w:trPr>
        <w:tc>
          <w:tcPr>
            <w:tcW w:w="88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31D3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33E6D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769196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76B94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B783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75E9C1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BF3D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A368194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2.38</w:t>
            </w:r>
          </w:p>
        </w:tc>
      </w:tr>
    </w:tbl>
    <w:p w14:paraId="4744237C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专项技术</w:t>
      </w:r>
    </w:p>
    <w:p w14:paraId="327A0FDE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1.投篮</w:t>
      </w:r>
    </w:p>
    <w:p w14:paraId="6110DDEB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测试方法：以篮圈中心投影点为中心，5.5 米为半径画弧，考生在弧线外进行1分钟自投自抢，投篮方式不限，记投中次数，投中一次得2分，最高20分。每人测两次，记其中一次最佳成绩。投篮必须在弧线外，不准踩线，踩线投篮投中无效。评分标准(表2)</w:t>
      </w:r>
    </w:p>
    <w:p w14:paraId="39D78908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表2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投篮评分表</w:t>
      </w:r>
    </w:p>
    <w:tbl>
      <w:tblPr>
        <w:tblStyle w:val="5"/>
        <w:tblW w:w="5028" w:type="pct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4"/>
        <w:gridCol w:w="703"/>
        <w:gridCol w:w="566"/>
        <w:gridCol w:w="742"/>
        <w:gridCol w:w="742"/>
        <w:gridCol w:w="742"/>
        <w:gridCol w:w="742"/>
        <w:gridCol w:w="724"/>
        <w:gridCol w:w="724"/>
        <w:gridCol w:w="724"/>
        <w:gridCol w:w="729"/>
      </w:tblGrid>
      <w:tr w14:paraId="08EA0E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034" w:type="pc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F0F706">
            <w:pPr>
              <w:widowControl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男女成绩（个）</w:t>
            </w:r>
          </w:p>
        </w:tc>
        <w:tc>
          <w:tcPr>
            <w:tcW w:w="390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6D24A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314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9E054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412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1189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412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A0CAD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412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C0B0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412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2C0E1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402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DE464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402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63FD8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402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74262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405" w:type="pct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7881D18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</w:tr>
      <w:tr w14:paraId="44C2DB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034" w:type="pct"/>
            <w:tcBorders>
              <w:top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954EF1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390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A1BF7D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4924D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AE844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FBF5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484DE4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51C95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78C5A1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040E6B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3F25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 w14:paraId="644742BD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</w:tr>
    </w:tbl>
    <w:p w14:paraId="7F38F69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2.多种变向运球上篮</w:t>
      </w:r>
    </w:p>
    <w:p w14:paraId="74DB8D94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测试方法：考生在球场端线中点站立，面向前场，用右手运球至①处，以考生开始运球时球落地开表，在①处做右手背后运球变向，换左手向②处运球，至②处做左手后转身运球变向， 换右手运球至③处，在③处右手跨下运球后右手上篮。球中篮后方可用左手运球返回③处，在③处做左手背后运球，换右手运球至②处做右手后转身运球，变向，换左手运球至①处做左手跨下运球后左手上篮。球中后做同样动作再重复一次，回到原处停表。（如图1所示）篮球场地上的标志①、②、③为以40厘米为半径的圆圈，①、③到端线的距离为6米、到边线的距离为2米。②在中线上并到中圈中心距离为2.8米。要求考生在考试时必须任意一脚踩到圆圈线或圆圈内地面，方可变向，否则视为无效，不予计分；运球上篮时球须投中，投不进可进行补投，若球不中仍继续带球前进，视为无效，也不予计分。每人测试二次，记其中一次最佳成绩。（图1）</w:t>
      </w:r>
    </w:p>
    <w:p w14:paraId="57B00AB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图1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多种变向运球上篮示意图</w:t>
      </w:r>
    </w:p>
    <w:p w14:paraId="0FE719C5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1656080</wp:posOffset>
            </wp:positionH>
            <wp:positionV relativeFrom="paragraph">
              <wp:posOffset>22225</wp:posOffset>
            </wp:positionV>
            <wp:extent cx="3986530" cy="2241550"/>
            <wp:effectExtent l="0" t="0" r="1270" b="6350"/>
            <wp:wrapTopAndBottom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86530" cy="224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表3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多种变向运球上篮评分表</w:t>
      </w:r>
    </w:p>
    <w:tbl>
      <w:tblPr>
        <w:tblStyle w:val="5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0"/>
        <w:gridCol w:w="2806"/>
        <w:gridCol w:w="1282"/>
        <w:gridCol w:w="3425"/>
      </w:tblGrid>
      <w:tr w14:paraId="3DA047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tblHeader/>
          <w:jc w:val="center"/>
        </w:trPr>
        <w:tc>
          <w:tcPr>
            <w:tcW w:w="1010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80A3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2806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6E25728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成绩（秒）</w:t>
            </w:r>
          </w:p>
        </w:tc>
        <w:tc>
          <w:tcPr>
            <w:tcW w:w="1282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BAFCB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分值</w:t>
            </w:r>
          </w:p>
        </w:tc>
        <w:tc>
          <w:tcPr>
            <w:tcW w:w="3425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52A8E72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成绩（秒）</w:t>
            </w:r>
          </w:p>
        </w:tc>
      </w:tr>
      <w:tr w14:paraId="1F5C31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tblHeader/>
          <w:jc w:val="center"/>
        </w:trPr>
        <w:tc>
          <w:tcPr>
            <w:tcW w:w="1010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241F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422879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女</w:t>
            </w:r>
          </w:p>
        </w:tc>
        <w:tc>
          <w:tcPr>
            <w:tcW w:w="1282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EF894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84E608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女</w:t>
            </w:r>
          </w:p>
        </w:tc>
      </w:tr>
      <w:tr w14:paraId="5BC792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01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0FFF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D9045E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38.00</w:t>
            </w:r>
          </w:p>
        </w:tc>
        <w:tc>
          <w:tcPr>
            <w:tcW w:w="12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1C275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14.5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E96226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43.50</w:t>
            </w:r>
          </w:p>
        </w:tc>
      </w:tr>
      <w:tr w14:paraId="437B57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01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9571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19.5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65008E8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38.50</w:t>
            </w:r>
          </w:p>
        </w:tc>
        <w:tc>
          <w:tcPr>
            <w:tcW w:w="12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1293B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CA3FA6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44.00</w:t>
            </w:r>
          </w:p>
        </w:tc>
      </w:tr>
      <w:tr w14:paraId="429491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01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2C4655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19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3DDADDB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39.00</w:t>
            </w:r>
          </w:p>
        </w:tc>
        <w:tc>
          <w:tcPr>
            <w:tcW w:w="12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3667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13.5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4FF516CD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44.50</w:t>
            </w:r>
          </w:p>
        </w:tc>
      </w:tr>
      <w:tr w14:paraId="289872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01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047DD1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18.5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4283832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39.50</w:t>
            </w:r>
          </w:p>
        </w:tc>
        <w:tc>
          <w:tcPr>
            <w:tcW w:w="12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53FF5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7D2054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45.00</w:t>
            </w:r>
          </w:p>
        </w:tc>
      </w:tr>
      <w:tr w14:paraId="4D4800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01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5A5C1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7BE0EA2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40.00</w:t>
            </w:r>
          </w:p>
        </w:tc>
        <w:tc>
          <w:tcPr>
            <w:tcW w:w="12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D0DB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12.5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9E96438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45.50</w:t>
            </w:r>
          </w:p>
        </w:tc>
      </w:tr>
      <w:tr w14:paraId="0A36A9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01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35DE8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17.5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6E3B01B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40.50</w:t>
            </w:r>
          </w:p>
        </w:tc>
        <w:tc>
          <w:tcPr>
            <w:tcW w:w="12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B9F48B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B99D13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46.00</w:t>
            </w:r>
          </w:p>
        </w:tc>
      </w:tr>
      <w:tr w14:paraId="55FFE5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01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1CC27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5EC155A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41.00</w:t>
            </w:r>
          </w:p>
        </w:tc>
        <w:tc>
          <w:tcPr>
            <w:tcW w:w="12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76BA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11.5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E8AB48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46.50</w:t>
            </w:r>
          </w:p>
        </w:tc>
      </w:tr>
      <w:tr w14:paraId="22DF17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01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FFA9D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16.5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503BECC1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41.50</w:t>
            </w:r>
          </w:p>
        </w:tc>
        <w:tc>
          <w:tcPr>
            <w:tcW w:w="12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A4D1ED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A1CD77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47.00</w:t>
            </w:r>
          </w:p>
        </w:tc>
      </w:tr>
      <w:tr w14:paraId="1E7B84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01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1F95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7C41E3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42.00</w:t>
            </w:r>
          </w:p>
        </w:tc>
        <w:tc>
          <w:tcPr>
            <w:tcW w:w="12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800A6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10.5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418BE04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47.50</w:t>
            </w:r>
          </w:p>
        </w:tc>
      </w:tr>
      <w:tr w14:paraId="0375C6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01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CA119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15.5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454CFD0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42.50</w:t>
            </w:r>
          </w:p>
        </w:tc>
        <w:tc>
          <w:tcPr>
            <w:tcW w:w="12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5C091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F84D07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48.00</w:t>
            </w:r>
          </w:p>
        </w:tc>
      </w:tr>
      <w:tr w14:paraId="6CAFE8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01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658D4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2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35DA2786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43.00</w:t>
            </w:r>
          </w:p>
        </w:tc>
        <w:tc>
          <w:tcPr>
            <w:tcW w:w="12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344E8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731F981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高于48.00</w:t>
            </w:r>
          </w:p>
        </w:tc>
      </w:tr>
    </w:tbl>
    <w:p w14:paraId="11A43FF7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实战能力：比赛</w:t>
      </w:r>
    </w:p>
    <w:p w14:paraId="6687A57E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(1)考试方法：按照篮球比赛规则，视考生人数分队进行比赛。</w:t>
      </w:r>
    </w:p>
    <w:p w14:paraId="7792E4DD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(2)评分标准：考评员参照实战能力评分细则，独立对考生动作的正确、协调、连贯程度，技、战术运用水平和配合意识等方面进行综合评定。采用10分制评分，分数至多到小数点后1位。评分标准(表4)</w:t>
      </w:r>
    </w:p>
    <w:p w14:paraId="7B637D94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  <w:t>表4 实战比赛与综合能力评分标准</w:t>
      </w:r>
    </w:p>
    <w:tbl>
      <w:tblPr>
        <w:tblStyle w:val="5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420"/>
        <w:gridCol w:w="5385"/>
      </w:tblGrid>
      <w:tr w14:paraId="5AAA5A1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3488658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等 级（分值范围）</w:t>
            </w:r>
          </w:p>
        </w:tc>
        <w:tc>
          <w:tcPr>
            <w:tcW w:w="53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54C9E2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评价标准</w:t>
            </w:r>
          </w:p>
        </w:tc>
      </w:tr>
      <w:tr w14:paraId="2F860DC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4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2B129B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优（40-35分）</w:t>
            </w:r>
          </w:p>
        </w:tc>
        <w:tc>
          <w:tcPr>
            <w:tcW w:w="53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0AABA76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动作正确、协调、连贯、实效；技术运用合理、运用效果好；战术配合意识强、实战效果好。</w:t>
            </w:r>
          </w:p>
        </w:tc>
      </w:tr>
      <w:tr w14:paraId="5DDF1C2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4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0641DA5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良（34-28分）</w:t>
            </w:r>
          </w:p>
        </w:tc>
        <w:tc>
          <w:tcPr>
            <w:tcW w:w="53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6F1A8B2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动作正确、协调；技术运用合理、运用效果好；战术配合意识较强、实战效果较好。</w:t>
            </w:r>
          </w:p>
        </w:tc>
      </w:tr>
      <w:tr w14:paraId="7966A9D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4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FE9F95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中（27-20分）</w:t>
            </w:r>
          </w:p>
        </w:tc>
        <w:tc>
          <w:tcPr>
            <w:tcW w:w="53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AC211E5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动作基本正确、协调；技术运用基本合理、运用效果一般；战术配合意识一般、效果一般。</w:t>
            </w:r>
          </w:p>
        </w:tc>
      </w:tr>
      <w:tr w14:paraId="0172A8E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4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7028F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差（19分以下）</w:t>
            </w:r>
          </w:p>
        </w:tc>
        <w:tc>
          <w:tcPr>
            <w:tcW w:w="53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74270F1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动作不正确、不协调；技术动作不合理、运用效果差；战术配合意识差、效果差。</w:t>
            </w:r>
          </w:p>
        </w:tc>
      </w:tr>
    </w:tbl>
    <w:p w14:paraId="6F3CD5B4">
      <w:pPr>
        <w:widowControl/>
        <w:spacing w:line="360" w:lineRule="auto"/>
        <w:ind w:firstLine="6480" w:firstLineChars="2700"/>
        <w:rPr>
          <w:rFonts w:hint="default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sectPr>
      <w:headerReference r:id="rId5" w:type="default"/>
      <w:pgSz w:w="11906" w:h="16839"/>
      <w:pgMar w:top="1145" w:right="1480" w:bottom="635" w:left="1502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753021"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9D7F39"/>
    <w:multiLevelType w:val="singleLevel"/>
    <w:tmpl w:val="D99D7F39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WIxNmZkZDljMmNjMTRlMjMzYWE3MmRlMTZjYjg1ZjcifQ=="/>
  </w:docVars>
  <w:rsids>
    <w:rsidRoot w:val="00000000"/>
    <w:rsid w:val="01210D35"/>
    <w:rsid w:val="014B47E6"/>
    <w:rsid w:val="031864C2"/>
    <w:rsid w:val="05512E73"/>
    <w:rsid w:val="073F6ECA"/>
    <w:rsid w:val="07C11F45"/>
    <w:rsid w:val="07FE496D"/>
    <w:rsid w:val="0B856175"/>
    <w:rsid w:val="0C061FF2"/>
    <w:rsid w:val="0CA31C8C"/>
    <w:rsid w:val="117B48E2"/>
    <w:rsid w:val="11E04981"/>
    <w:rsid w:val="13C06D72"/>
    <w:rsid w:val="14250C2D"/>
    <w:rsid w:val="16921052"/>
    <w:rsid w:val="1B8C14AF"/>
    <w:rsid w:val="1CA94A00"/>
    <w:rsid w:val="1E2057E1"/>
    <w:rsid w:val="1F09224D"/>
    <w:rsid w:val="1F5C044F"/>
    <w:rsid w:val="213411B9"/>
    <w:rsid w:val="22F27779"/>
    <w:rsid w:val="23E63461"/>
    <w:rsid w:val="2434566A"/>
    <w:rsid w:val="247E1412"/>
    <w:rsid w:val="27C063A8"/>
    <w:rsid w:val="35956FF9"/>
    <w:rsid w:val="3C9671B7"/>
    <w:rsid w:val="3D956E55"/>
    <w:rsid w:val="4577303D"/>
    <w:rsid w:val="458C5CEC"/>
    <w:rsid w:val="4B5A1437"/>
    <w:rsid w:val="507A0F30"/>
    <w:rsid w:val="51114346"/>
    <w:rsid w:val="5B511BF5"/>
    <w:rsid w:val="5EFE629E"/>
    <w:rsid w:val="5FF134F9"/>
    <w:rsid w:val="604726BA"/>
    <w:rsid w:val="6174001D"/>
    <w:rsid w:val="624D7762"/>
    <w:rsid w:val="66860EDB"/>
    <w:rsid w:val="682E7F06"/>
    <w:rsid w:val="6975242D"/>
    <w:rsid w:val="6A3C022E"/>
    <w:rsid w:val="6C6426DC"/>
    <w:rsid w:val="6DB03F77"/>
    <w:rsid w:val="6FC54E7E"/>
    <w:rsid w:val="718F50E7"/>
    <w:rsid w:val="71C83BE0"/>
    <w:rsid w:val="773427EF"/>
    <w:rsid w:val="7AC509A5"/>
    <w:rsid w:val="7F5B51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link w:val="10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4">
    <w:name w:val="Normal (Web)"/>
    <w:basedOn w:val="1"/>
    <w:autoRedefine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character" w:customStyle="1" w:styleId="10">
    <w:name w:val="标题 3 Char"/>
    <w:link w:val="2"/>
    <w:qFormat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4205</Words>
  <Characters>4694</Characters>
  <TotalTime>5</TotalTime>
  <ScaleCrop>false</ScaleCrop>
  <LinksUpToDate>false</LinksUpToDate>
  <CharactersWithSpaces>4750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2023-01-19T16:10:00Z</dcterms:created>
  <dc:creator>ASUS</dc:creator>
  <cp:lastModifiedBy>LR18</cp:lastModifiedBy>
  <dcterms:modified xsi:type="dcterms:W3CDTF">2025-01-24T12:06:35Z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2023-11-10T11:08:27Z</vt:filetime>
  </property>
  <property fmtid="{D5CDD505-2E9C-101B-9397-08002B2CF9AE}" pid="4" name="KSOProductBuildVer">
    <vt:lpwstr>2052-12.1.0.19770</vt:lpwstr>
  </property>
  <property fmtid="{D5CDD505-2E9C-101B-9397-08002B2CF9AE}" pid="5" name="ICV">
    <vt:lpwstr>CD66D6E6882F4CAB914574CCACB31C78_13</vt:lpwstr>
  </property>
  <property fmtid="{D5CDD505-2E9C-101B-9397-08002B2CF9AE}" pid="6" name="KSOTemplateDocerSaveRecord">
    <vt:lpwstr>eyJoZGlkIjoiNjcxMWI0NjE2MzMzMzVmZmIwNDgwMjA2YmQ4YTNjYTEiLCJ1c2VySWQiOiIyNDEyMjQxODcifQ==</vt:lpwstr>
  </property>
</Properties>
</file>